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273DF9" w14:textId="77777777" w:rsidR="00E2558B" w:rsidRPr="00546C62" w:rsidRDefault="00E2558B" w:rsidP="00E2558B">
      <w:pPr>
        <w:rPr>
          <w:rFonts w:ascii="Verdana" w:eastAsia="Verdana" w:hAnsi="Verdana" w:cs="Verdana"/>
          <w:b/>
        </w:rPr>
      </w:pPr>
    </w:p>
    <w:tbl>
      <w:tblPr>
        <w:tblW w:w="9930" w:type="dxa"/>
        <w:tblInd w:w="-432"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680"/>
        <w:gridCol w:w="5250"/>
      </w:tblGrid>
      <w:tr w:rsidR="00E2558B" w:rsidRPr="00546C62" w14:paraId="0F090967" w14:textId="77777777" w:rsidTr="00424F2F">
        <w:tc>
          <w:tcPr>
            <w:tcW w:w="9930" w:type="dxa"/>
            <w:gridSpan w:val="2"/>
            <w:tcBorders>
              <w:left w:val="nil"/>
              <w:right w:val="nil"/>
            </w:tcBorders>
            <w:vAlign w:val="center"/>
          </w:tcPr>
          <w:p w14:paraId="45815E3C" w14:textId="796AF561" w:rsidR="00E2558B" w:rsidRPr="00424F2F" w:rsidRDefault="003836D7" w:rsidP="00290776">
            <w:pPr>
              <w:spacing w:before="100" w:after="100"/>
              <w:rPr>
                <w:rFonts w:ascii="Verdana" w:eastAsia="Verdana" w:hAnsi="Verdana" w:cs="Verdana"/>
                <w:b/>
                <w:sz w:val="16"/>
                <w:szCs w:val="16"/>
              </w:rPr>
            </w:pPr>
            <w:r w:rsidRPr="00424F2F">
              <w:rPr>
                <w:rFonts w:ascii="Verdana" w:eastAsia="Verdana" w:hAnsi="Verdana" w:cs="Verdana"/>
                <w:b/>
                <w:sz w:val="16"/>
                <w:szCs w:val="16"/>
              </w:rPr>
              <w:t>Theme</w:t>
            </w:r>
            <w:r w:rsidR="00E2558B" w:rsidRPr="00424F2F">
              <w:rPr>
                <w:rFonts w:ascii="Verdana" w:eastAsia="Verdana" w:hAnsi="Verdana" w:cs="Verdana"/>
                <w:b/>
                <w:sz w:val="16"/>
                <w:szCs w:val="16"/>
              </w:rPr>
              <w:t xml:space="preserve">: </w:t>
            </w:r>
            <w:r w:rsidR="001F31B3" w:rsidRPr="00424F2F">
              <w:rPr>
                <w:rFonts w:ascii="Verdana" w:eastAsia="Verdana" w:hAnsi="Verdana" w:cs="Verdana"/>
                <w:bCs/>
                <w:sz w:val="16"/>
                <w:szCs w:val="16"/>
              </w:rPr>
              <w:t>Education,</w:t>
            </w:r>
            <w:r w:rsidR="001F31B3" w:rsidRPr="00424F2F">
              <w:rPr>
                <w:rFonts w:ascii="Verdana" w:eastAsia="Verdana" w:hAnsi="Verdana" w:cs="Verdana"/>
                <w:b/>
                <w:sz w:val="16"/>
                <w:szCs w:val="16"/>
              </w:rPr>
              <w:t xml:space="preserve"> </w:t>
            </w:r>
            <w:r w:rsidR="00F60E74" w:rsidRPr="00424F2F">
              <w:rPr>
                <w:rFonts w:ascii="Verdana" w:eastAsia="Verdana" w:hAnsi="Verdana" w:cs="Verdana"/>
                <w:bCs/>
                <w:sz w:val="16"/>
                <w:szCs w:val="16"/>
              </w:rPr>
              <w:t>Blended Learning</w:t>
            </w:r>
            <w:r w:rsidRPr="00424F2F">
              <w:rPr>
                <w:rFonts w:ascii="Verdana" w:eastAsia="Verdana" w:hAnsi="Verdana" w:cs="Verdana"/>
                <w:bCs/>
                <w:sz w:val="16"/>
                <w:szCs w:val="16"/>
              </w:rPr>
              <w:t xml:space="preserve">, digital </w:t>
            </w:r>
            <w:r w:rsidR="00F60E74" w:rsidRPr="00424F2F">
              <w:rPr>
                <w:rFonts w:ascii="Verdana" w:eastAsia="Verdana" w:hAnsi="Verdana" w:cs="Verdana"/>
                <w:bCs/>
                <w:sz w:val="16"/>
                <w:szCs w:val="16"/>
              </w:rPr>
              <w:t>access, technolog</w:t>
            </w:r>
            <w:r w:rsidR="001F31B3" w:rsidRPr="00424F2F">
              <w:rPr>
                <w:rFonts w:ascii="Verdana" w:eastAsia="Verdana" w:hAnsi="Verdana" w:cs="Verdana"/>
                <w:bCs/>
                <w:sz w:val="16"/>
                <w:szCs w:val="16"/>
              </w:rPr>
              <w:t>y use</w:t>
            </w:r>
            <w:r w:rsidRPr="00424F2F">
              <w:rPr>
                <w:rFonts w:ascii="Verdana" w:eastAsia="Verdana" w:hAnsi="Verdana" w:cs="Verdana"/>
                <w:bCs/>
                <w:sz w:val="16"/>
                <w:szCs w:val="16"/>
              </w:rPr>
              <w:t xml:space="preserve"> (computers, laptops, tablets, smartphones) </w:t>
            </w:r>
          </w:p>
        </w:tc>
      </w:tr>
      <w:tr w:rsidR="007C1B9C" w:rsidRPr="00546C62" w14:paraId="783CBB58" w14:textId="77777777" w:rsidTr="00424F2F">
        <w:tc>
          <w:tcPr>
            <w:tcW w:w="9930" w:type="dxa"/>
            <w:gridSpan w:val="2"/>
            <w:tcBorders>
              <w:left w:val="nil"/>
              <w:right w:val="nil"/>
            </w:tcBorders>
            <w:vAlign w:val="center"/>
          </w:tcPr>
          <w:p w14:paraId="3BC463FD" w14:textId="611FC232" w:rsidR="007C1B9C" w:rsidRPr="00284729" w:rsidRDefault="007F4908" w:rsidP="007F4908">
            <w:pPr>
              <w:spacing w:before="100" w:after="100"/>
              <w:rPr>
                <w:rFonts w:ascii="Verdana" w:eastAsia="Verdana" w:hAnsi="Verdana" w:cs="Verdana"/>
                <w:bCs/>
                <w:sz w:val="16"/>
                <w:szCs w:val="16"/>
              </w:rPr>
            </w:pPr>
            <w:r w:rsidRPr="00930182">
              <w:rPr>
                <w:rFonts w:ascii="Verdana" w:eastAsia="Verdana" w:hAnsi="Verdana" w:cs="Verdana"/>
                <w:b/>
                <w:sz w:val="16"/>
                <w:szCs w:val="16"/>
              </w:rPr>
              <w:t>Background:</w:t>
            </w:r>
            <w:r w:rsidRPr="00930182">
              <w:rPr>
                <w:rFonts w:ascii="Verdana" w:eastAsia="Verdana" w:hAnsi="Verdana" w:cs="Verdana"/>
                <w:bCs/>
                <w:sz w:val="16"/>
                <w:szCs w:val="16"/>
              </w:rPr>
              <w:t xml:space="preserve"> Technology-enabled language learning (TELL) is becoming an integral part of education in Canada</w:t>
            </w:r>
            <w:r>
              <w:rPr>
                <w:rFonts w:ascii="Verdana" w:eastAsia="Verdana" w:hAnsi="Verdana" w:cs="Verdana"/>
                <w:bCs/>
                <w:sz w:val="16"/>
                <w:szCs w:val="16"/>
              </w:rPr>
              <w:t>.</w:t>
            </w:r>
            <w:r w:rsidRPr="00930182">
              <w:rPr>
                <w:rFonts w:ascii="Verdana" w:eastAsia="Verdana" w:hAnsi="Verdana" w:cs="Verdana"/>
                <w:bCs/>
                <w:sz w:val="16"/>
                <w:szCs w:val="16"/>
              </w:rPr>
              <w:t xml:space="preserve"> Students may not be familiar with online form-filling tasks such as survey participation as a research tool used to improve products and services. Students share their past technology experiences in preparation of completing an online survey about technology and online learning</w:t>
            </w:r>
            <w:r>
              <w:rPr>
                <w:rFonts w:ascii="Verdana" w:eastAsia="Verdana" w:hAnsi="Verdana" w:cs="Verdana"/>
                <w:bCs/>
                <w:sz w:val="16"/>
                <w:szCs w:val="16"/>
              </w:rPr>
              <w:t>.</w:t>
            </w:r>
            <w:r w:rsidR="00284729">
              <w:rPr>
                <w:rFonts w:ascii="Verdana" w:eastAsia="Verdana" w:hAnsi="Verdana" w:cs="Verdana"/>
                <w:bCs/>
                <w:sz w:val="16"/>
                <w:szCs w:val="16"/>
              </w:rPr>
              <w:t xml:space="preserve"> </w:t>
            </w:r>
            <w:r>
              <w:rPr>
                <w:rFonts w:ascii="Verdana" w:eastAsia="Verdana" w:hAnsi="Verdana" w:cs="Verdana"/>
                <w:bCs/>
                <w:sz w:val="16"/>
                <w:szCs w:val="16"/>
              </w:rPr>
              <w:t>The s</w:t>
            </w:r>
            <w:r w:rsidRPr="00E97480">
              <w:rPr>
                <w:rFonts w:ascii="Verdana" w:eastAsia="Verdana" w:hAnsi="Verdana" w:cs="Verdana"/>
                <w:color w:val="0D0D0D"/>
                <w:sz w:val="16"/>
                <w:szCs w:val="16"/>
              </w:rPr>
              <w:t xml:space="preserve">urvey results are collected by New Language Solutions for the LearnIT2teach project. </w:t>
            </w:r>
            <w:r>
              <w:rPr>
                <w:rFonts w:ascii="Verdana" w:eastAsia="Verdana" w:hAnsi="Verdana" w:cs="Verdana"/>
                <w:color w:val="0D0D0D"/>
                <w:sz w:val="16"/>
                <w:szCs w:val="16"/>
              </w:rPr>
              <w:t xml:space="preserve">The survey is anonymous. </w:t>
            </w:r>
            <w:r w:rsidR="001201EB">
              <w:rPr>
                <w:rFonts w:ascii="Verdana" w:hAnsi="Verdana"/>
                <w:color w:val="333333"/>
                <w:sz w:val="16"/>
                <w:szCs w:val="16"/>
                <w:shd w:val="clear" w:color="auto" w:fill="FFFFFF"/>
              </w:rPr>
              <w:t>R</w:t>
            </w:r>
            <w:r w:rsidRPr="00E97480">
              <w:rPr>
                <w:rFonts w:ascii="Verdana" w:hAnsi="Verdana"/>
                <w:color w:val="333333"/>
                <w:sz w:val="16"/>
                <w:szCs w:val="16"/>
                <w:shd w:val="clear" w:color="auto" w:fill="FFFFFF"/>
              </w:rPr>
              <w:t xml:space="preserve">esults </w:t>
            </w:r>
            <w:r w:rsidR="001201EB">
              <w:rPr>
                <w:rFonts w:ascii="Verdana" w:hAnsi="Verdana"/>
                <w:color w:val="333333"/>
                <w:sz w:val="16"/>
                <w:szCs w:val="16"/>
                <w:shd w:val="clear" w:color="auto" w:fill="FFFFFF"/>
              </w:rPr>
              <w:t xml:space="preserve">may be used </w:t>
            </w:r>
            <w:r w:rsidRPr="00E97480">
              <w:rPr>
                <w:rFonts w:ascii="Verdana" w:hAnsi="Verdana"/>
                <w:color w:val="333333"/>
                <w:sz w:val="16"/>
                <w:szCs w:val="16"/>
                <w:shd w:val="clear" w:color="auto" w:fill="FFFFFF"/>
              </w:rPr>
              <w:t xml:space="preserve">to inform technology planning and blended learning at your program. </w:t>
            </w:r>
          </w:p>
        </w:tc>
      </w:tr>
      <w:tr w:rsidR="00E2558B" w:rsidRPr="00546C62" w14:paraId="5EA7B79E" w14:textId="77777777" w:rsidTr="00424F2F">
        <w:tc>
          <w:tcPr>
            <w:tcW w:w="4680" w:type="dxa"/>
            <w:tcBorders>
              <w:left w:val="nil"/>
            </w:tcBorders>
            <w:vAlign w:val="center"/>
          </w:tcPr>
          <w:p w14:paraId="68BA7395" w14:textId="339D9B25" w:rsidR="00E2558B" w:rsidRPr="00424F2F" w:rsidRDefault="003836D7" w:rsidP="00290776">
            <w:pPr>
              <w:spacing w:before="100" w:after="100"/>
              <w:rPr>
                <w:rFonts w:ascii="Verdana" w:eastAsia="Verdana" w:hAnsi="Verdana" w:cs="Verdana"/>
                <w:b/>
                <w:sz w:val="16"/>
                <w:szCs w:val="16"/>
              </w:rPr>
            </w:pPr>
            <w:r w:rsidRPr="00424F2F">
              <w:rPr>
                <w:rFonts w:ascii="Verdana" w:eastAsiaTheme="minorHAnsi" w:hAnsi="Verdana"/>
                <w:b/>
                <w:bCs/>
                <w:sz w:val="16"/>
                <w:szCs w:val="16"/>
                <w:lang w:val="en-US" w:eastAsia="en-US"/>
              </w:rPr>
              <w:t xml:space="preserve">CLB </w:t>
            </w:r>
            <w:r w:rsidR="00514E02" w:rsidRPr="00424F2F">
              <w:rPr>
                <w:rFonts w:ascii="Verdana" w:eastAsiaTheme="minorHAnsi" w:hAnsi="Verdana"/>
                <w:b/>
                <w:bCs/>
                <w:sz w:val="16"/>
                <w:szCs w:val="16"/>
                <w:lang w:val="en-US" w:eastAsia="en-US"/>
              </w:rPr>
              <w:t xml:space="preserve">Outcome </w:t>
            </w:r>
            <w:r w:rsidRPr="00424F2F">
              <w:rPr>
                <w:rFonts w:ascii="Verdana" w:eastAsiaTheme="minorHAnsi" w:hAnsi="Verdana"/>
                <w:b/>
                <w:bCs/>
                <w:sz w:val="16"/>
                <w:szCs w:val="16"/>
                <w:lang w:val="en-US" w:eastAsia="en-US"/>
              </w:rPr>
              <w:t>Level(s):</w:t>
            </w:r>
            <w:r w:rsidRPr="00424F2F">
              <w:rPr>
                <w:rFonts w:ascii="Verdana" w:eastAsiaTheme="minorHAnsi" w:hAnsi="Verdana"/>
                <w:sz w:val="16"/>
                <w:szCs w:val="16"/>
                <w:lang w:val="en-US" w:eastAsia="en-US"/>
              </w:rPr>
              <w:t xml:space="preserve"> </w:t>
            </w:r>
            <w:r w:rsidR="0089326D" w:rsidRPr="00424F2F">
              <w:rPr>
                <w:rFonts w:ascii="Verdana" w:eastAsiaTheme="minorHAnsi" w:hAnsi="Verdana"/>
                <w:sz w:val="16"/>
                <w:szCs w:val="16"/>
                <w:lang w:val="en-US" w:eastAsia="en-US"/>
              </w:rPr>
              <w:t>7</w:t>
            </w:r>
            <w:r w:rsidR="0050568B" w:rsidRPr="00424F2F">
              <w:rPr>
                <w:rFonts w:ascii="Verdana" w:eastAsiaTheme="minorHAnsi" w:hAnsi="Verdana"/>
                <w:sz w:val="16"/>
                <w:szCs w:val="16"/>
                <w:lang w:val="en-US" w:eastAsia="en-US"/>
              </w:rPr>
              <w:t xml:space="preserve"> (Stage II</w:t>
            </w:r>
            <w:r w:rsidR="009E340F" w:rsidRPr="00424F2F">
              <w:rPr>
                <w:rFonts w:ascii="Verdana" w:eastAsiaTheme="minorHAnsi" w:hAnsi="Verdana"/>
                <w:sz w:val="16"/>
                <w:szCs w:val="16"/>
                <w:lang w:val="en-US" w:eastAsia="en-US"/>
              </w:rPr>
              <w:t>: Intermediate</w:t>
            </w:r>
            <w:r w:rsidR="0050568B" w:rsidRPr="00424F2F">
              <w:rPr>
                <w:rFonts w:ascii="Verdana" w:eastAsiaTheme="minorHAnsi" w:hAnsi="Verdana"/>
                <w:sz w:val="16"/>
                <w:szCs w:val="16"/>
                <w:lang w:val="en-US" w:eastAsia="en-US"/>
              </w:rPr>
              <w:t>)</w:t>
            </w:r>
          </w:p>
        </w:tc>
        <w:tc>
          <w:tcPr>
            <w:tcW w:w="5250" w:type="dxa"/>
            <w:tcBorders>
              <w:right w:val="nil"/>
            </w:tcBorders>
          </w:tcPr>
          <w:p w14:paraId="53F0F9B0" w14:textId="402FB6EE" w:rsidR="00E2558B" w:rsidRPr="00424F2F" w:rsidRDefault="002832D6" w:rsidP="00290776">
            <w:pPr>
              <w:spacing w:before="100" w:after="100"/>
              <w:rPr>
                <w:rFonts w:ascii="Verdana" w:eastAsia="Verdana" w:hAnsi="Verdana" w:cs="Verdana"/>
                <w:b/>
                <w:sz w:val="16"/>
                <w:szCs w:val="16"/>
                <w:lang w:val="en-US"/>
              </w:rPr>
            </w:pPr>
            <w:r w:rsidRPr="00424F2F">
              <w:rPr>
                <w:rFonts w:ascii="Verdana" w:eastAsia="Verdana" w:hAnsi="Verdana" w:cs="Verdana"/>
                <w:b/>
                <w:sz w:val="16"/>
                <w:szCs w:val="16"/>
              </w:rPr>
              <w:t xml:space="preserve">Learner Profile: </w:t>
            </w:r>
            <w:r w:rsidRPr="00424F2F">
              <w:rPr>
                <w:rFonts w:ascii="Verdana" w:eastAsia="Verdana" w:hAnsi="Verdana" w:cs="Verdana"/>
                <w:bCs/>
                <w:sz w:val="16"/>
                <w:szCs w:val="16"/>
              </w:rPr>
              <w:t>L</w:t>
            </w:r>
            <w:r w:rsidR="00ED41AC" w:rsidRPr="00424F2F">
              <w:rPr>
                <w:rFonts w:ascii="Verdana" w:eastAsia="Verdana" w:hAnsi="Verdana" w:cs="Verdana"/>
                <w:bCs/>
                <w:sz w:val="16"/>
                <w:szCs w:val="16"/>
              </w:rPr>
              <w:t>INC 6, LINC 7, LINC 8</w:t>
            </w:r>
          </w:p>
        </w:tc>
      </w:tr>
      <w:tr w:rsidR="0017253C" w:rsidRPr="00546C62" w14:paraId="1731156B" w14:textId="77777777" w:rsidTr="00424F2F">
        <w:tc>
          <w:tcPr>
            <w:tcW w:w="4680" w:type="dxa"/>
            <w:tcBorders>
              <w:left w:val="nil"/>
            </w:tcBorders>
            <w:tcMar>
              <w:top w:w="57" w:type="dxa"/>
              <w:left w:w="57" w:type="dxa"/>
              <w:bottom w:w="57" w:type="dxa"/>
              <w:right w:w="57" w:type="dxa"/>
            </w:tcMar>
            <w:vAlign w:val="center"/>
          </w:tcPr>
          <w:p w14:paraId="633C0AB4" w14:textId="20BA02A9" w:rsidR="0017253C" w:rsidRPr="00424F2F" w:rsidRDefault="0017253C" w:rsidP="00424F2F">
            <w:pPr>
              <w:spacing w:before="100" w:after="100"/>
              <w:rPr>
                <w:rFonts w:ascii="Verdana" w:eastAsia="Verdana" w:hAnsi="Verdana" w:cs="Verdana"/>
                <w:bCs/>
                <w:sz w:val="16"/>
                <w:szCs w:val="16"/>
                <w:lang w:val="en-US"/>
              </w:rPr>
            </w:pPr>
            <w:r w:rsidRPr="00424F2F">
              <w:rPr>
                <w:rFonts w:ascii="Verdana" w:eastAsia="Verdana" w:hAnsi="Verdana" w:cs="Verdana"/>
                <w:b/>
                <w:sz w:val="16"/>
                <w:szCs w:val="16"/>
              </w:rPr>
              <w:t xml:space="preserve">Task: </w:t>
            </w:r>
            <w:r w:rsidRPr="00424F2F">
              <w:rPr>
                <w:rFonts w:ascii="Verdana" w:eastAsia="Verdana" w:hAnsi="Verdana" w:cs="Verdana"/>
                <w:bCs/>
                <w:sz w:val="16"/>
                <w:szCs w:val="16"/>
              </w:rPr>
              <w:t>Students learn terminology</w:t>
            </w:r>
            <w:r w:rsidR="00BA5791" w:rsidRPr="00424F2F">
              <w:rPr>
                <w:rFonts w:ascii="Verdana" w:eastAsia="Verdana" w:hAnsi="Verdana" w:cs="Verdana"/>
                <w:bCs/>
                <w:sz w:val="16"/>
                <w:szCs w:val="16"/>
              </w:rPr>
              <w:t xml:space="preserve"> for digital technology and </w:t>
            </w:r>
            <w:r w:rsidRPr="00424F2F">
              <w:rPr>
                <w:rFonts w:ascii="Verdana" w:eastAsia="Verdana" w:hAnsi="Verdana" w:cs="Verdana"/>
                <w:bCs/>
                <w:sz w:val="16"/>
                <w:szCs w:val="16"/>
              </w:rPr>
              <w:t>how</w:t>
            </w:r>
            <w:r w:rsidR="00BA5791" w:rsidRPr="00424F2F">
              <w:rPr>
                <w:rFonts w:ascii="Verdana" w:eastAsia="Verdana" w:hAnsi="Verdana" w:cs="Verdana"/>
                <w:bCs/>
                <w:sz w:val="16"/>
                <w:szCs w:val="16"/>
              </w:rPr>
              <w:t xml:space="preserve"> </w:t>
            </w:r>
            <w:r w:rsidRPr="00424F2F">
              <w:rPr>
                <w:rFonts w:ascii="Verdana" w:eastAsia="Verdana" w:hAnsi="Verdana" w:cs="Verdana"/>
                <w:bCs/>
                <w:sz w:val="16"/>
                <w:szCs w:val="16"/>
              </w:rPr>
              <w:t xml:space="preserve">to complete </w:t>
            </w:r>
            <w:r w:rsidR="000B15F2" w:rsidRPr="00424F2F">
              <w:rPr>
                <w:rFonts w:ascii="Verdana" w:eastAsia="Verdana" w:hAnsi="Verdana" w:cs="Verdana"/>
                <w:bCs/>
                <w:sz w:val="16"/>
                <w:szCs w:val="16"/>
              </w:rPr>
              <w:t>web-based forms</w:t>
            </w:r>
            <w:r w:rsidRPr="00424F2F">
              <w:rPr>
                <w:rFonts w:ascii="Verdana" w:eastAsia="Verdana" w:hAnsi="Verdana" w:cs="Verdana"/>
                <w:bCs/>
                <w:sz w:val="16"/>
                <w:szCs w:val="16"/>
              </w:rPr>
              <w:t xml:space="preserve">, </w:t>
            </w:r>
            <w:r w:rsidR="00BA5791" w:rsidRPr="00424F2F">
              <w:rPr>
                <w:rFonts w:ascii="Verdana" w:eastAsia="Verdana" w:hAnsi="Verdana" w:cs="Verdana"/>
                <w:bCs/>
                <w:sz w:val="16"/>
                <w:szCs w:val="16"/>
              </w:rPr>
              <w:t xml:space="preserve">in groups they </w:t>
            </w:r>
            <w:r w:rsidRPr="00424F2F">
              <w:rPr>
                <w:rFonts w:ascii="Verdana" w:eastAsia="Verdana" w:hAnsi="Verdana" w:cs="Verdana"/>
                <w:bCs/>
                <w:sz w:val="16"/>
                <w:szCs w:val="16"/>
              </w:rPr>
              <w:t xml:space="preserve">share information about using </w:t>
            </w:r>
            <w:r w:rsidR="00BD446C" w:rsidRPr="00424F2F">
              <w:rPr>
                <w:rFonts w:ascii="Verdana" w:eastAsia="Verdana" w:hAnsi="Verdana" w:cs="Verdana"/>
                <w:bCs/>
                <w:sz w:val="16"/>
                <w:szCs w:val="16"/>
              </w:rPr>
              <w:t>technologies</w:t>
            </w:r>
            <w:r w:rsidRPr="00424F2F">
              <w:rPr>
                <w:rFonts w:ascii="Verdana" w:eastAsia="Verdana" w:hAnsi="Verdana" w:cs="Verdana"/>
                <w:bCs/>
                <w:sz w:val="16"/>
                <w:szCs w:val="16"/>
              </w:rPr>
              <w:t xml:space="preserve"> and provide feedback in </w:t>
            </w:r>
            <w:r w:rsidR="00BA5791" w:rsidRPr="00424F2F">
              <w:rPr>
                <w:rFonts w:ascii="Verdana" w:eastAsia="Verdana" w:hAnsi="Verdana" w:cs="Verdana"/>
                <w:bCs/>
                <w:sz w:val="16"/>
                <w:szCs w:val="16"/>
              </w:rPr>
              <w:t>an online survey, they write a short informational piece on using technology</w:t>
            </w:r>
            <w:r w:rsidR="00FF7BF1">
              <w:rPr>
                <w:rFonts w:ascii="Verdana" w:eastAsia="Verdana" w:hAnsi="Verdana" w:cs="Verdana"/>
                <w:bCs/>
                <w:sz w:val="16"/>
                <w:szCs w:val="16"/>
              </w:rPr>
              <w:t>.</w:t>
            </w:r>
          </w:p>
        </w:tc>
        <w:tc>
          <w:tcPr>
            <w:tcW w:w="5250" w:type="dxa"/>
            <w:tcBorders>
              <w:right w:val="nil"/>
            </w:tcBorders>
            <w:tcMar>
              <w:top w:w="57" w:type="dxa"/>
              <w:left w:w="57" w:type="dxa"/>
              <w:bottom w:w="57" w:type="dxa"/>
              <w:right w:w="57" w:type="dxa"/>
            </w:tcMar>
            <w:vAlign w:val="center"/>
          </w:tcPr>
          <w:p w14:paraId="08AAABE6" w14:textId="3114A9F5" w:rsidR="007C1B9C" w:rsidRDefault="00C905BF" w:rsidP="00284729">
            <w:pPr>
              <w:rPr>
                <w:rFonts w:ascii="Verdana" w:eastAsia="Verdana" w:hAnsi="Verdana" w:cs="Verdana"/>
                <w:bCs/>
                <w:sz w:val="16"/>
                <w:szCs w:val="16"/>
              </w:rPr>
            </w:pPr>
            <w:r>
              <w:rPr>
                <w:rFonts w:ascii="Verdana" w:eastAsia="Verdana" w:hAnsi="Verdana" w:cs="Verdana"/>
                <w:b/>
                <w:sz w:val="16"/>
                <w:szCs w:val="16"/>
                <w:lang w:val="en-US"/>
              </w:rPr>
              <w:t>Materials</w:t>
            </w:r>
            <w:r w:rsidRPr="00424F2F">
              <w:rPr>
                <w:rFonts w:ascii="Verdana" w:eastAsia="Verdana" w:hAnsi="Verdana" w:cs="Verdana"/>
                <w:b/>
                <w:sz w:val="16"/>
                <w:szCs w:val="16"/>
              </w:rPr>
              <w:t xml:space="preserve">: </w:t>
            </w:r>
            <w:r w:rsidRPr="00424F2F">
              <w:rPr>
                <w:rFonts w:ascii="Verdana" w:eastAsia="Verdana" w:hAnsi="Verdana" w:cs="Verdana"/>
                <w:bCs/>
                <w:sz w:val="16"/>
                <w:szCs w:val="16"/>
              </w:rPr>
              <w:t>Activity handouts</w:t>
            </w:r>
            <w:r w:rsidRPr="00424F2F">
              <w:rPr>
                <w:rFonts w:ascii="Verdana" w:eastAsia="Verdana" w:hAnsi="Verdana" w:cs="Verdana"/>
                <w:sz w:val="16"/>
                <w:szCs w:val="16"/>
              </w:rPr>
              <w:t xml:space="preserve">, computers, laptops, or tablets with Internet access or smartphones in programs with a BYOD policy*, and link </w:t>
            </w:r>
            <w:r>
              <w:rPr>
                <w:rFonts w:ascii="Verdana" w:eastAsia="Verdana" w:hAnsi="Verdana" w:cs="Verdana"/>
                <w:sz w:val="16"/>
                <w:szCs w:val="16"/>
              </w:rPr>
              <w:t xml:space="preserve">and QR code </w:t>
            </w:r>
            <w:r w:rsidRPr="00424F2F">
              <w:rPr>
                <w:rFonts w:ascii="Verdana" w:eastAsia="Verdana" w:hAnsi="Verdana" w:cs="Verdana"/>
                <w:sz w:val="16"/>
                <w:szCs w:val="16"/>
              </w:rPr>
              <w:t xml:space="preserve">to </w:t>
            </w:r>
            <w:r>
              <w:rPr>
                <w:rFonts w:ascii="Verdana" w:eastAsia="Verdana" w:hAnsi="Verdana" w:cs="Verdana"/>
                <w:sz w:val="16"/>
                <w:szCs w:val="16"/>
              </w:rPr>
              <w:t xml:space="preserve">an </w:t>
            </w:r>
            <w:r w:rsidRPr="00424F2F">
              <w:rPr>
                <w:rFonts w:ascii="Verdana" w:eastAsia="Verdana" w:hAnsi="Verdana" w:cs="Verdana"/>
                <w:sz w:val="16"/>
                <w:szCs w:val="16"/>
              </w:rPr>
              <w:t>online survey</w:t>
            </w:r>
            <w:r w:rsidR="00284729">
              <w:rPr>
                <w:rFonts w:ascii="Verdana" w:eastAsia="Verdana" w:hAnsi="Verdana" w:cs="Verdana"/>
                <w:bCs/>
                <w:sz w:val="16"/>
                <w:szCs w:val="16"/>
              </w:rPr>
              <w:t>.</w:t>
            </w:r>
          </w:p>
          <w:p w14:paraId="60B4D0DA" w14:textId="77777777" w:rsidR="00284729" w:rsidRDefault="00284729" w:rsidP="00284729">
            <w:pPr>
              <w:rPr>
                <w:rFonts w:ascii="Verdana" w:eastAsia="Verdana" w:hAnsi="Verdana" w:cs="Verdana"/>
                <w:bCs/>
                <w:sz w:val="16"/>
                <w:szCs w:val="16"/>
              </w:rPr>
            </w:pPr>
          </w:p>
          <w:p w14:paraId="11738139" w14:textId="1691569F" w:rsidR="00284729" w:rsidRPr="00424F2F" w:rsidRDefault="00284729" w:rsidP="00284729">
            <w:pPr>
              <w:rPr>
                <w:rFonts w:ascii="Verdana" w:eastAsia="Verdana" w:hAnsi="Verdana" w:cs="Verdana"/>
                <w:sz w:val="16"/>
                <w:szCs w:val="16"/>
              </w:rPr>
            </w:pPr>
          </w:p>
        </w:tc>
      </w:tr>
      <w:tr w:rsidR="0017253C" w:rsidRPr="00546C62" w14:paraId="45285BE8" w14:textId="77777777" w:rsidTr="00424F2F">
        <w:tc>
          <w:tcPr>
            <w:tcW w:w="4680" w:type="dxa"/>
            <w:tcBorders>
              <w:left w:val="nil"/>
            </w:tcBorders>
            <w:tcMar>
              <w:top w:w="57" w:type="dxa"/>
              <w:left w:w="57" w:type="dxa"/>
              <w:bottom w:w="57" w:type="dxa"/>
              <w:right w:w="57" w:type="dxa"/>
            </w:tcMar>
            <w:vAlign w:val="center"/>
          </w:tcPr>
          <w:p w14:paraId="510F55B4" w14:textId="1B04CBAA" w:rsidR="0017253C" w:rsidRPr="00424F2F" w:rsidRDefault="0017253C" w:rsidP="00424F2F">
            <w:pPr>
              <w:spacing w:before="100" w:after="100"/>
              <w:rPr>
                <w:rFonts w:ascii="Verdana" w:eastAsia="Verdana" w:hAnsi="Verdana" w:cs="Verdana"/>
                <w:b/>
                <w:sz w:val="16"/>
                <w:szCs w:val="16"/>
              </w:rPr>
            </w:pPr>
            <w:r w:rsidRPr="00424F2F">
              <w:rPr>
                <w:rFonts w:ascii="Verdana" w:eastAsia="Verdana" w:hAnsi="Verdana" w:cs="Verdana"/>
                <w:b/>
                <w:sz w:val="16"/>
                <w:szCs w:val="16"/>
              </w:rPr>
              <w:t xml:space="preserve">Topic: </w:t>
            </w:r>
            <w:r w:rsidRPr="00424F2F">
              <w:rPr>
                <w:rFonts w:ascii="Verdana" w:eastAsia="Verdana" w:hAnsi="Verdana" w:cs="Verdana"/>
                <w:sz w:val="16"/>
                <w:szCs w:val="16"/>
              </w:rPr>
              <w:t>Learn about terms related to the use of the Internet, computers and mobile devices; learn about web-based survey formats similar to online forms used in online applications and services</w:t>
            </w:r>
            <w:r w:rsidR="00FF7BF1">
              <w:rPr>
                <w:rFonts w:ascii="Verdana" w:eastAsia="Verdana" w:hAnsi="Verdana" w:cs="Verdana"/>
                <w:sz w:val="16"/>
                <w:szCs w:val="16"/>
              </w:rPr>
              <w:t>.</w:t>
            </w:r>
          </w:p>
        </w:tc>
        <w:tc>
          <w:tcPr>
            <w:tcW w:w="5250" w:type="dxa"/>
            <w:tcBorders>
              <w:right w:val="nil"/>
            </w:tcBorders>
            <w:tcMar>
              <w:top w:w="57" w:type="dxa"/>
              <w:left w:w="57" w:type="dxa"/>
              <w:bottom w:w="57" w:type="dxa"/>
              <w:right w:w="57" w:type="dxa"/>
            </w:tcMar>
            <w:vAlign w:val="center"/>
          </w:tcPr>
          <w:p w14:paraId="34E48DE8" w14:textId="77777777" w:rsidR="00424F2F" w:rsidRPr="00424F2F" w:rsidRDefault="0017253C" w:rsidP="00424F2F">
            <w:pPr>
              <w:rPr>
                <w:rFonts w:ascii="Verdana" w:eastAsia="Verdana" w:hAnsi="Verdana" w:cs="Verdana"/>
                <w:b/>
                <w:sz w:val="16"/>
                <w:szCs w:val="16"/>
              </w:rPr>
            </w:pPr>
            <w:r w:rsidRPr="00424F2F">
              <w:rPr>
                <w:rFonts w:ascii="Verdana" w:eastAsia="Verdana" w:hAnsi="Verdana" w:cs="Verdana"/>
                <w:b/>
                <w:sz w:val="16"/>
                <w:szCs w:val="16"/>
              </w:rPr>
              <w:t xml:space="preserve">Technology: </w:t>
            </w:r>
          </w:p>
          <w:p w14:paraId="5457BE32" w14:textId="2205EA10" w:rsidR="0017253C" w:rsidRPr="00424F2F" w:rsidRDefault="008575F7" w:rsidP="00424F2F">
            <w:pPr>
              <w:rPr>
                <w:rFonts w:ascii="Verdana" w:eastAsia="Verdana" w:hAnsi="Verdana" w:cs="Verdana"/>
                <w:b/>
                <w:sz w:val="16"/>
                <w:szCs w:val="16"/>
              </w:rPr>
            </w:pPr>
            <w:r w:rsidRPr="00424F2F">
              <w:rPr>
                <w:rFonts w:ascii="Verdana" w:eastAsia="Verdana" w:hAnsi="Verdana" w:cs="Verdana"/>
                <w:bCs/>
                <w:sz w:val="16"/>
                <w:szCs w:val="16"/>
              </w:rPr>
              <w:t>Students perform</w:t>
            </w:r>
            <w:r w:rsidRPr="00424F2F">
              <w:rPr>
                <w:rFonts w:ascii="Verdana" w:eastAsia="Verdana" w:hAnsi="Verdana" w:cs="Verdana"/>
                <w:b/>
                <w:sz w:val="16"/>
                <w:szCs w:val="16"/>
              </w:rPr>
              <w:t xml:space="preserve"> </w:t>
            </w:r>
            <w:r w:rsidRPr="00424F2F">
              <w:rPr>
                <w:rFonts w:ascii="Verdana" w:eastAsia="Verdana" w:hAnsi="Verdana" w:cs="Verdana"/>
                <w:sz w:val="16"/>
                <w:szCs w:val="16"/>
              </w:rPr>
              <w:t xml:space="preserve">well-defined digital </w:t>
            </w:r>
            <w:r w:rsidR="0017253C" w:rsidRPr="00424F2F">
              <w:rPr>
                <w:rFonts w:ascii="Verdana" w:eastAsia="Verdana" w:hAnsi="Verdana" w:cs="Verdana"/>
                <w:sz w:val="16"/>
                <w:szCs w:val="16"/>
              </w:rPr>
              <w:t>tasks</w:t>
            </w:r>
            <w:r w:rsidRPr="00424F2F">
              <w:rPr>
                <w:rFonts w:ascii="Verdana" w:eastAsia="Verdana" w:hAnsi="Verdana" w:cs="Verdana"/>
                <w:sz w:val="16"/>
                <w:szCs w:val="16"/>
              </w:rPr>
              <w:t xml:space="preserve"> and use web-based interfaces to complete web-based forms using multi-step procedures, including form-filling and web-based navigation in a</w:t>
            </w:r>
            <w:r w:rsidR="00742A73" w:rsidRPr="00424F2F">
              <w:rPr>
                <w:rFonts w:ascii="Verdana" w:eastAsia="Verdana" w:hAnsi="Verdana" w:cs="Verdana"/>
                <w:sz w:val="16"/>
                <w:szCs w:val="16"/>
              </w:rPr>
              <w:t xml:space="preserve"> </w:t>
            </w:r>
            <w:r w:rsidRPr="00424F2F">
              <w:rPr>
                <w:rFonts w:ascii="Verdana" w:eastAsia="Verdana" w:hAnsi="Verdana" w:cs="Verdana"/>
                <w:sz w:val="16"/>
                <w:szCs w:val="16"/>
              </w:rPr>
              <w:t>browser</w:t>
            </w:r>
            <w:r w:rsidR="00742A73" w:rsidRPr="00424F2F">
              <w:rPr>
                <w:rFonts w:ascii="Verdana" w:eastAsia="Verdana" w:hAnsi="Verdana" w:cs="Verdana"/>
                <w:sz w:val="16"/>
                <w:szCs w:val="16"/>
              </w:rPr>
              <w:t xml:space="preserve"> or app</w:t>
            </w:r>
            <w:r w:rsidR="00FF7BF1">
              <w:rPr>
                <w:rFonts w:ascii="Verdana" w:eastAsia="Verdana" w:hAnsi="Verdana" w:cs="Verdana"/>
                <w:sz w:val="16"/>
                <w:szCs w:val="16"/>
              </w:rPr>
              <w:t>.</w:t>
            </w:r>
          </w:p>
        </w:tc>
      </w:tr>
      <w:tr w:rsidR="0017253C" w:rsidRPr="00546C62" w14:paraId="15AFD24B" w14:textId="77777777" w:rsidTr="00424F2F">
        <w:trPr>
          <w:trHeight w:val="20"/>
        </w:trPr>
        <w:tc>
          <w:tcPr>
            <w:tcW w:w="9930" w:type="dxa"/>
            <w:gridSpan w:val="2"/>
            <w:tcBorders>
              <w:top w:val="single" w:sz="4" w:space="0" w:color="000080"/>
              <w:left w:val="nil"/>
              <w:bottom w:val="single" w:sz="4" w:space="0" w:color="000080"/>
              <w:right w:val="nil"/>
            </w:tcBorders>
          </w:tcPr>
          <w:p w14:paraId="5CFDA462" w14:textId="180517FA" w:rsidR="000870C5" w:rsidRPr="00424F2F" w:rsidRDefault="00855634" w:rsidP="000870C5">
            <w:pPr>
              <w:rPr>
                <w:rFonts w:ascii="Verdana" w:hAnsi="Verdana"/>
                <w:sz w:val="16"/>
                <w:szCs w:val="16"/>
                <w:lang w:eastAsia="en-US"/>
              </w:rPr>
            </w:pPr>
            <w:r w:rsidRPr="00424F2F">
              <w:rPr>
                <w:rStyle w:val="FootnoteReference"/>
                <w:rFonts w:ascii="Verdana" w:hAnsi="Verdana"/>
                <w:sz w:val="16"/>
                <w:szCs w:val="16"/>
              </w:rPr>
              <w:t>*</w:t>
            </w:r>
            <w:r w:rsidR="000870C5" w:rsidRPr="00424F2F">
              <w:rPr>
                <w:rFonts w:ascii="Verdana" w:hAnsi="Verdana"/>
                <w:sz w:val="16"/>
                <w:szCs w:val="16"/>
              </w:rPr>
              <w:t xml:space="preserve"> </w:t>
            </w:r>
            <w:r w:rsidR="000870C5" w:rsidRPr="00424F2F">
              <w:rPr>
                <w:rFonts w:ascii="Verdana" w:hAnsi="Verdana"/>
                <w:color w:val="333E48"/>
                <w:sz w:val="16"/>
                <w:szCs w:val="16"/>
                <w:shd w:val="clear" w:color="auto" w:fill="FFFFFF"/>
                <w:lang w:eastAsia="en-US"/>
              </w:rPr>
              <w:t xml:space="preserve">BYOD policies allow the use of </w:t>
            </w:r>
            <w:proofErr w:type="spellStart"/>
            <w:r w:rsidR="000870C5" w:rsidRPr="00424F2F">
              <w:rPr>
                <w:rFonts w:ascii="Verdana" w:hAnsi="Verdana"/>
                <w:color w:val="333E48"/>
                <w:sz w:val="16"/>
                <w:szCs w:val="16"/>
                <w:shd w:val="clear" w:color="auto" w:fill="FFFFFF"/>
                <w:lang w:eastAsia="en-US"/>
              </w:rPr>
              <w:t>wifi</w:t>
            </w:r>
            <w:proofErr w:type="spellEnd"/>
            <w:r w:rsidR="000870C5" w:rsidRPr="00424F2F">
              <w:rPr>
                <w:rFonts w:ascii="Verdana" w:hAnsi="Verdana"/>
                <w:color w:val="333E48"/>
                <w:sz w:val="16"/>
                <w:szCs w:val="16"/>
                <w:shd w:val="clear" w:color="auto" w:fill="FFFFFF"/>
                <w:lang w:eastAsia="en-US"/>
              </w:rPr>
              <w:t xml:space="preserve"> and personal devices for learning such as smartphones, tablets, and laptops.</w:t>
            </w:r>
          </w:p>
          <w:p w14:paraId="3A2853FE" w14:textId="77777777" w:rsidR="0017253C" w:rsidRPr="00424F2F" w:rsidRDefault="0017253C" w:rsidP="0017253C">
            <w:pPr>
              <w:autoSpaceDE w:val="0"/>
              <w:autoSpaceDN w:val="0"/>
              <w:adjustRightInd w:val="0"/>
              <w:rPr>
                <w:rFonts w:ascii="Verdana" w:eastAsia="Verdana" w:hAnsi="Verdana" w:cs="Verdana"/>
                <w:sz w:val="16"/>
                <w:szCs w:val="16"/>
              </w:rPr>
            </w:pPr>
          </w:p>
          <w:p w14:paraId="1D30F62D" w14:textId="2756C7B2" w:rsidR="0017253C" w:rsidRPr="00424F2F" w:rsidRDefault="00BD07C5" w:rsidP="0017253C">
            <w:pPr>
              <w:autoSpaceDE w:val="0"/>
              <w:autoSpaceDN w:val="0"/>
              <w:adjustRightInd w:val="0"/>
              <w:rPr>
                <w:rFonts w:ascii="Verdana" w:eastAsiaTheme="minorHAnsi" w:hAnsi="Verdana"/>
                <w:b/>
                <w:bCs/>
                <w:sz w:val="16"/>
                <w:szCs w:val="16"/>
                <w:lang w:val="en-US" w:eastAsia="en-US"/>
              </w:rPr>
            </w:pPr>
            <w:r w:rsidRPr="00424F2F">
              <w:rPr>
                <w:rFonts w:ascii="Verdana" w:eastAsiaTheme="minorHAnsi" w:hAnsi="Verdana"/>
                <w:b/>
                <w:bCs/>
                <w:sz w:val="16"/>
                <w:szCs w:val="16"/>
                <w:lang w:val="en-US" w:eastAsia="en-US"/>
              </w:rPr>
              <w:t xml:space="preserve">Competencies and </w:t>
            </w:r>
            <w:r w:rsidR="00BE5CDD" w:rsidRPr="00424F2F">
              <w:rPr>
                <w:rFonts w:ascii="Verdana" w:eastAsiaTheme="minorHAnsi" w:hAnsi="Verdana"/>
                <w:b/>
                <w:bCs/>
                <w:sz w:val="16"/>
                <w:szCs w:val="16"/>
                <w:lang w:val="en-US" w:eastAsia="en-US"/>
              </w:rPr>
              <w:t xml:space="preserve">Indicators of Ability </w:t>
            </w:r>
            <w:r w:rsidRPr="00424F2F">
              <w:rPr>
                <w:rFonts w:ascii="Verdana" w:eastAsiaTheme="minorHAnsi" w:hAnsi="Verdana"/>
                <w:b/>
                <w:bCs/>
                <w:sz w:val="16"/>
                <w:szCs w:val="16"/>
                <w:lang w:val="en-US" w:eastAsia="en-US"/>
              </w:rPr>
              <w:t>(</w:t>
            </w:r>
            <w:r w:rsidR="00BE5CDD" w:rsidRPr="00424F2F">
              <w:rPr>
                <w:rFonts w:ascii="Verdana" w:eastAsiaTheme="minorHAnsi" w:hAnsi="Verdana"/>
                <w:b/>
                <w:bCs/>
                <w:sz w:val="16"/>
                <w:szCs w:val="16"/>
                <w:lang w:val="en-US" w:eastAsia="en-US"/>
              </w:rPr>
              <w:t>CLB 7</w:t>
            </w:r>
            <w:r w:rsidRPr="00424F2F">
              <w:rPr>
                <w:rFonts w:ascii="Verdana" w:eastAsiaTheme="minorHAnsi" w:hAnsi="Verdana"/>
                <w:b/>
                <w:bCs/>
                <w:sz w:val="16"/>
                <w:szCs w:val="16"/>
                <w:lang w:val="en-US" w:eastAsia="en-US"/>
              </w:rPr>
              <w:t>)</w:t>
            </w:r>
          </w:p>
          <w:p w14:paraId="40C9FB87" w14:textId="7999C3A2" w:rsidR="0017253C" w:rsidRDefault="0017253C" w:rsidP="0017253C">
            <w:pPr>
              <w:autoSpaceDE w:val="0"/>
              <w:autoSpaceDN w:val="0"/>
              <w:adjustRightInd w:val="0"/>
              <w:rPr>
                <w:rFonts w:ascii="Verdana" w:eastAsiaTheme="minorHAnsi" w:hAnsi="Verdana"/>
                <w:sz w:val="16"/>
                <w:szCs w:val="16"/>
                <w:lang w:val="en-US" w:eastAsia="en-US"/>
              </w:rPr>
            </w:pPr>
          </w:p>
          <w:p w14:paraId="1AF30E52" w14:textId="1E031ED8" w:rsidR="008E69E1" w:rsidRDefault="008E69E1" w:rsidP="0017253C">
            <w:pPr>
              <w:autoSpaceDE w:val="0"/>
              <w:autoSpaceDN w:val="0"/>
              <w:adjustRightInd w:val="0"/>
              <w:rPr>
                <w:rFonts w:ascii="Verdana" w:eastAsiaTheme="minorHAnsi" w:hAnsi="Verdana"/>
                <w:sz w:val="16"/>
                <w:szCs w:val="16"/>
                <w:lang w:val="en-US" w:eastAsia="en-US"/>
              </w:rPr>
            </w:pPr>
            <w:r w:rsidRPr="00546C62">
              <w:rPr>
                <w:rFonts w:ascii="Verdana" w:eastAsiaTheme="minorHAnsi" w:hAnsi="Verdana"/>
                <w:sz w:val="16"/>
                <w:szCs w:val="16"/>
                <w:lang w:val="en-US" w:eastAsia="en-US"/>
              </w:rPr>
              <w:t>By the end of this topic, learners will be able to …</w:t>
            </w:r>
          </w:p>
          <w:p w14:paraId="78C30521" w14:textId="77777777" w:rsidR="008E69E1" w:rsidRPr="00424F2F" w:rsidRDefault="008E69E1" w:rsidP="0017253C">
            <w:pPr>
              <w:autoSpaceDE w:val="0"/>
              <w:autoSpaceDN w:val="0"/>
              <w:adjustRightInd w:val="0"/>
              <w:rPr>
                <w:rFonts w:ascii="Verdana" w:eastAsiaTheme="minorHAnsi" w:hAnsi="Verdana"/>
                <w:sz w:val="16"/>
                <w:szCs w:val="16"/>
                <w:lang w:val="en-US" w:eastAsia="en-US"/>
              </w:rPr>
            </w:pPr>
          </w:p>
          <w:p w14:paraId="2CEFF8BA" w14:textId="3B815950" w:rsidR="0019227C" w:rsidRPr="00424F2F" w:rsidRDefault="0019227C" w:rsidP="0019227C">
            <w:pPr>
              <w:autoSpaceDE w:val="0"/>
              <w:autoSpaceDN w:val="0"/>
              <w:adjustRightInd w:val="0"/>
              <w:rPr>
                <w:rFonts w:ascii="Verdana" w:eastAsiaTheme="minorHAnsi" w:hAnsi="Verdana"/>
                <w:b/>
                <w:bCs/>
                <w:sz w:val="16"/>
                <w:szCs w:val="16"/>
                <w:lang w:val="en-US" w:eastAsia="en-US"/>
              </w:rPr>
            </w:pPr>
            <w:r w:rsidRPr="00424F2F">
              <w:rPr>
                <w:rFonts w:ascii="Verdana" w:eastAsiaTheme="minorHAnsi" w:hAnsi="Verdana"/>
                <w:b/>
                <w:bCs/>
                <w:sz w:val="16"/>
                <w:szCs w:val="16"/>
                <w:lang w:val="en-US" w:eastAsia="en-US"/>
              </w:rPr>
              <w:t>Listening II Comprehending Instructions</w:t>
            </w:r>
          </w:p>
          <w:p w14:paraId="77352B2B" w14:textId="36D41DE7" w:rsidR="0019227C" w:rsidRPr="00424F2F" w:rsidRDefault="0019227C" w:rsidP="0019227C">
            <w:p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Understand moderately complex directions and instructions for technical or non-technical tasks</w:t>
            </w:r>
            <w:r w:rsidR="00BE5CDD" w:rsidRPr="00424F2F">
              <w:rPr>
                <w:rFonts w:ascii="Verdana" w:eastAsiaTheme="minorHAnsi" w:hAnsi="Verdana"/>
                <w:sz w:val="16"/>
                <w:szCs w:val="16"/>
                <w:lang w:val="en-US" w:eastAsia="en-US"/>
              </w:rPr>
              <w:t xml:space="preserve"> (a</w:t>
            </w:r>
            <w:r w:rsidRPr="00424F2F">
              <w:rPr>
                <w:rFonts w:ascii="Verdana" w:eastAsiaTheme="minorHAnsi" w:hAnsi="Verdana"/>
                <w:sz w:val="16"/>
                <w:szCs w:val="16"/>
                <w:lang w:val="en-US" w:eastAsia="en-US"/>
              </w:rPr>
              <w:t>bout 12 steps, with up to 15 details.</w:t>
            </w:r>
            <w:r w:rsidR="00BE5CDD" w:rsidRPr="00424F2F">
              <w:rPr>
                <w:rFonts w:ascii="Verdana" w:eastAsiaTheme="minorHAnsi" w:hAnsi="Verdana"/>
                <w:sz w:val="16"/>
                <w:szCs w:val="16"/>
                <w:lang w:val="en-US" w:eastAsia="en-US"/>
              </w:rPr>
              <w:t>)</w:t>
            </w:r>
          </w:p>
          <w:p w14:paraId="062D5CAC" w14:textId="025D739E" w:rsidR="0019227C" w:rsidRPr="00424F2F" w:rsidRDefault="0019227C" w:rsidP="00BE5CDD">
            <w:pPr>
              <w:pStyle w:val="ListParagraph"/>
              <w:numPr>
                <w:ilvl w:val="0"/>
                <w:numId w:val="27"/>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 xml:space="preserve">Follows sequence markers, cohesive devices or other linguistic clues to infer order of steps. </w:t>
            </w:r>
          </w:p>
          <w:p w14:paraId="270A12CB" w14:textId="43CE3A01" w:rsidR="0019227C" w:rsidRPr="00424F2F" w:rsidRDefault="0019227C" w:rsidP="00BE5CDD">
            <w:pPr>
              <w:pStyle w:val="ListParagraph"/>
              <w:numPr>
                <w:ilvl w:val="0"/>
                <w:numId w:val="27"/>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 xml:space="preserve">Seeks clarification and confirmation if required. </w:t>
            </w:r>
          </w:p>
          <w:p w14:paraId="67CA7C00" w14:textId="0C42B9DC" w:rsidR="0019227C" w:rsidRPr="00424F2F" w:rsidRDefault="0019227C" w:rsidP="00BE5CDD">
            <w:pPr>
              <w:pStyle w:val="ListParagraph"/>
              <w:numPr>
                <w:ilvl w:val="0"/>
                <w:numId w:val="27"/>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 xml:space="preserve">Responds with actions to directions and instructions. </w:t>
            </w:r>
          </w:p>
          <w:p w14:paraId="5C019C50" w14:textId="77777777" w:rsidR="0019227C" w:rsidRPr="00424F2F" w:rsidRDefault="0019227C" w:rsidP="0019227C">
            <w:pPr>
              <w:autoSpaceDE w:val="0"/>
              <w:autoSpaceDN w:val="0"/>
              <w:adjustRightInd w:val="0"/>
              <w:rPr>
                <w:rFonts w:ascii="Verdana" w:eastAsiaTheme="minorHAnsi" w:hAnsi="Verdana"/>
                <w:sz w:val="16"/>
                <w:szCs w:val="16"/>
                <w:lang w:val="en-US" w:eastAsia="en-US"/>
              </w:rPr>
            </w:pPr>
          </w:p>
          <w:p w14:paraId="42FF6451" w14:textId="5E040A07" w:rsidR="0019227C" w:rsidRPr="00424F2F" w:rsidRDefault="0019227C" w:rsidP="0019227C">
            <w:pPr>
              <w:autoSpaceDE w:val="0"/>
              <w:autoSpaceDN w:val="0"/>
              <w:adjustRightInd w:val="0"/>
              <w:rPr>
                <w:rFonts w:ascii="Verdana" w:eastAsiaTheme="minorHAnsi" w:hAnsi="Verdana"/>
                <w:b/>
                <w:bCs/>
                <w:sz w:val="16"/>
                <w:szCs w:val="16"/>
                <w:lang w:val="en-US" w:eastAsia="en-US"/>
              </w:rPr>
            </w:pPr>
            <w:r w:rsidRPr="00424F2F">
              <w:rPr>
                <w:rFonts w:ascii="Verdana" w:eastAsiaTheme="minorHAnsi" w:hAnsi="Verdana"/>
                <w:b/>
                <w:bCs/>
                <w:sz w:val="16"/>
                <w:szCs w:val="16"/>
                <w:lang w:val="en-US" w:eastAsia="en-US"/>
              </w:rPr>
              <w:t>Listening I Interacting with others</w:t>
            </w:r>
          </w:p>
          <w:p w14:paraId="3FB3404F" w14:textId="2AC13FA1" w:rsidR="0019227C" w:rsidRPr="00424F2F" w:rsidRDefault="0019227C" w:rsidP="0019227C">
            <w:p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Understand moderately complex social exchanges</w:t>
            </w:r>
          </w:p>
          <w:p w14:paraId="1976B01D" w14:textId="5FF23B49" w:rsidR="0019227C" w:rsidRPr="00424F2F" w:rsidRDefault="0019227C" w:rsidP="0019227C">
            <w:pPr>
              <w:pStyle w:val="ListParagraph"/>
              <w:numPr>
                <w:ilvl w:val="0"/>
                <w:numId w:val="24"/>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Identifies implied meanings and stated and unspecified details.</w:t>
            </w:r>
          </w:p>
          <w:p w14:paraId="4E5A3743" w14:textId="487E333D" w:rsidR="0019227C" w:rsidRPr="00424F2F" w:rsidRDefault="0019227C" w:rsidP="0019227C">
            <w:pPr>
              <w:pStyle w:val="ListParagraph"/>
              <w:numPr>
                <w:ilvl w:val="0"/>
                <w:numId w:val="24"/>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 xml:space="preserve">Understands the intent of the expressions and the responses. </w:t>
            </w:r>
          </w:p>
          <w:p w14:paraId="52B2BFE1" w14:textId="02376EF1" w:rsidR="0019227C" w:rsidRPr="00424F2F" w:rsidRDefault="0019227C" w:rsidP="0019227C">
            <w:pPr>
              <w:pStyle w:val="ListParagraph"/>
              <w:numPr>
                <w:ilvl w:val="0"/>
                <w:numId w:val="24"/>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Identifies emotional state, mood and attitude from tone and intonation.</w:t>
            </w:r>
          </w:p>
          <w:p w14:paraId="23A7C41B" w14:textId="096DB323" w:rsidR="0019227C" w:rsidRPr="00424F2F" w:rsidRDefault="0019227C" w:rsidP="0019227C">
            <w:pPr>
              <w:pStyle w:val="ListParagraph"/>
              <w:numPr>
                <w:ilvl w:val="0"/>
                <w:numId w:val="24"/>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Understands language that is concrete or abstract and sometimes specialized, with an expanded range of vocabulary.</w:t>
            </w:r>
          </w:p>
          <w:p w14:paraId="507DF97D" w14:textId="7792D42D" w:rsidR="00BE5CDD" w:rsidRPr="00424F2F" w:rsidRDefault="00BE5CDD" w:rsidP="0019227C">
            <w:pPr>
              <w:pStyle w:val="ListParagraph"/>
              <w:numPr>
                <w:ilvl w:val="0"/>
                <w:numId w:val="24"/>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Related to relevant topics, general knowledge and life experience.</w:t>
            </w:r>
          </w:p>
          <w:p w14:paraId="43263C9C" w14:textId="77777777" w:rsidR="0019227C" w:rsidRPr="00424F2F" w:rsidRDefault="0019227C" w:rsidP="0017253C">
            <w:pPr>
              <w:autoSpaceDE w:val="0"/>
              <w:autoSpaceDN w:val="0"/>
              <w:adjustRightInd w:val="0"/>
              <w:rPr>
                <w:rFonts w:ascii="Verdana" w:eastAsiaTheme="minorHAnsi" w:hAnsi="Verdana"/>
                <w:sz w:val="16"/>
                <w:szCs w:val="16"/>
                <w:lang w:val="en-US" w:eastAsia="en-US"/>
              </w:rPr>
            </w:pPr>
          </w:p>
          <w:p w14:paraId="7A60CB2D" w14:textId="7EB3E511" w:rsidR="0017253C" w:rsidRPr="00424F2F" w:rsidRDefault="0017253C" w:rsidP="0017253C">
            <w:pPr>
              <w:autoSpaceDE w:val="0"/>
              <w:autoSpaceDN w:val="0"/>
              <w:adjustRightInd w:val="0"/>
              <w:rPr>
                <w:rFonts w:ascii="Verdana" w:eastAsiaTheme="minorHAnsi" w:hAnsi="Verdana"/>
                <w:b/>
                <w:bCs/>
                <w:sz w:val="16"/>
                <w:szCs w:val="16"/>
                <w:lang w:val="en-US" w:eastAsia="en-US"/>
              </w:rPr>
            </w:pPr>
            <w:r w:rsidRPr="00424F2F">
              <w:rPr>
                <w:rFonts w:ascii="Verdana" w:eastAsiaTheme="minorHAnsi" w:hAnsi="Verdana"/>
                <w:b/>
                <w:bCs/>
                <w:sz w:val="16"/>
                <w:szCs w:val="16"/>
                <w:lang w:val="en-US" w:eastAsia="en-US"/>
              </w:rPr>
              <w:t>Speaking</w:t>
            </w:r>
            <w:r w:rsidR="00BE5CDD" w:rsidRPr="00424F2F">
              <w:rPr>
                <w:rFonts w:ascii="Verdana" w:eastAsiaTheme="minorHAnsi" w:hAnsi="Verdana"/>
                <w:b/>
                <w:bCs/>
                <w:sz w:val="16"/>
                <w:szCs w:val="16"/>
                <w:lang w:val="en-US" w:eastAsia="en-US"/>
              </w:rPr>
              <w:t xml:space="preserve"> IV Sharing Information</w:t>
            </w:r>
          </w:p>
          <w:p w14:paraId="59E121DD" w14:textId="5069B61C" w:rsidR="00E56960" w:rsidRPr="00424F2F" w:rsidRDefault="00BE5CDD" w:rsidP="00BE5CDD">
            <w:p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Give detailed informatio</w:t>
            </w:r>
            <w:r w:rsidR="00E56960" w:rsidRPr="00424F2F">
              <w:rPr>
                <w:rFonts w:ascii="Verdana" w:eastAsiaTheme="minorHAnsi" w:hAnsi="Verdana"/>
                <w:sz w:val="16"/>
                <w:szCs w:val="16"/>
                <w:lang w:val="en-US" w:eastAsia="en-US"/>
              </w:rPr>
              <w:t>n,</w:t>
            </w:r>
            <w:r w:rsidRPr="00424F2F">
              <w:rPr>
                <w:rFonts w:ascii="Verdana" w:eastAsiaTheme="minorHAnsi" w:hAnsi="Verdana"/>
                <w:sz w:val="16"/>
                <w:szCs w:val="16"/>
                <w:lang w:val="en-US" w:eastAsia="en-US"/>
              </w:rPr>
              <w:t xml:space="preserve"> express and qualify opinions and feeling</w:t>
            </w:r>
            <w:r w:rsidR="00E56960" w:rsidRPr="00424F2F">
              <w:rPr>
                <w:rFonts w:ascii="Verdana" w:eastAsiaTheme="minorHAnsi" w:hAnsi="Verdana"/>
                <w:sz w:val="16"/>
                <w:szCs w:val="16"/>
                <w:lang w:val="en-US" w:eastAsia="en-US"/>
              </w:rPr>
              <w:t xml:space="preserve">s </w:t>
            </w:r>
            <w:r w:rsidRPr="00424F2F">
              <w:rPr>
                <w:rFonts w:ascii="Verdana" w:eastAsiaTheme="minorHAnsi" w:hAnsi="Verdana"/>
                <w:sz w:val="16"/>
                <w:szCs w:val="16"/>
                <w:lang w:val="en-US" w:eastAsia="en-US"/>
              </w:rPr>
              <w:t>in small group discussions</w:t>
            </w:r>
            <w:r w:rsidR="00E56960" w:rsidRPr="00424F2F">
              <w:rPr>
                <w:rFonts w:ascii="Verdana" w:eastAsiaTheme="minorHAnsi" w:hAnsi="Verdana"/>
                <w:sz w:val="16"/>
                <w:szCs w:val="16"/>
                <w:lang w:val="en-US" w:eastAsia="en-US"/>
              </w:rPr>
              <w:t>.</w:t>
            </w:r>
          </w:p>
          <w:p w14:paraId="3D063EA0" w14:textId="77777777" w:rsidR="00E56960" w:rsidRPr="00424F2F" w:rsidRDefault="00E56960" w:rsidP="00E56960">
            <w:pPr>
              <w:pStyle w:val="ListParagraph"/>
              <w:numPr>
                <w:ilvl w:val="0"/>
                <w:numId w:val="28"/>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 xml:space="preserve">Provides necessary information. </w:t>
            </w:r>
          </w:p>
          <w:p w14:paraId="675A456E" w14:textId="77777777" w:rsidR="00E56960" w:rsidRPr="00424F2F" w:rsidRDefault="00E56960" w:rsidP="00E56960">
            <w:pPr>
              <w:pStyle w:val="ListParagraph"/>
              <w:numPr>
                <w:ilvl w:val="0"/>
                <w:numId w:val="28"/>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 xml:space="preserve">Asks and addresses relevant questions. </w:t>
            </w:r>
          </w:p>
          <w:p w14:paraId="73761E7C" w14:textId="77777777" w:rsidR="00E56960" w:rsidRPr="00424F2F" w:rsidRDefault="00E56960" w:rsidP="00E56960">
            <w:pPr>
              <w:pStyle w:val="ListParagraph"/>
              <w:numPr>
                <w:ilvl w:val="0"/>
                <w:numId w:val="28"/>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Summarizes information and ideas to clarify and confirm understanding.</w:t>
            </w:r>
          </w:p>
          <w:p w14:paraId="64B64ACE" w14:textId="77777777" w:rsidR="00E56960" w:rsidRPr="00424F2F" w:rsidRDefault="00E56960" w:rsidP="00E56960">
            <w:pPr>
              <w:pStyle w:val="ListParagraph"/>
              <w:numPr>
                <w:ilvl w:val="0"/>
                <w:numId w:val="28"/>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 xml:space="preserve">Holds the floor, shares the floor, and thanks others for their contributions and information. </w:t>
            </w:r>
          </w:p>
          <w:p w14:paraId="61CBD478" w14:textId="4060A2D8" w:rsidR="0017253C" w:rsidRPr="00424F2F" w:rsidRDefault="00E56960" w:rsidP="00E56960">
            <w:pPr>
              <w:pStyle w:val="ListParagraph"/>
              <w:numPr>
                <w:ilvl w:val="0"/>
                <w:numId w:val="28"/>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 xml:space="preserve">Participates effectively in interactions with little support from others. </w:t>
            </w:r>
          </w:p>
          <w:p w14:paraId="5654026C" w14:textId="77777777" w:rsidR="00E56960" w:rsidRPr="00424F2F" w:rsidRDefault="00E56960" w:rsidP="0017253C">
            <w:pPr>
              <w:autoSpaceDE w:val="0"/>
              <w:autoSpaceDN w:val="0"/>
              <w:adjustRightInd w:val="0"/>
              <w:rPr>
                <w:rFonts w:ascii="Verdana" w:eastAsiaTheme="minorHAnsi" w:hAnsi="Verdana"/>
                <w:sz w:val="16"/>
                <w:szCs w:val="16"/>
                <w:lang w:val="en-US" w:eastAsia="en-US"/>
              </w:rPr>
            </w:pPr>
          </w:p>
          <w:p w14:paraId="10A18824" w14:textId="77777777" w:rsidR="00E56960" w:rsidRPr="00424F2F" w:rsidRDefault="0017253C" w:rsidP="00E56960">
            <w:pPr>
              <w:autoSpaceDE w:val="0"/>
              <w:autoSpaceDN w:val="0"/>
              <w:adjustRightInd w:val="0"/>
              <w:rPr>
                <w:rFonts w:ascii="Verdana" w:eastAsiaTheme="minorHAnsi" w:hAnsi="Verdana"/>
                <w:b/>
                <w:bCs/>
                <w:sz w:val="16"/>
                <w:szCs w:val="16"/>
                <w:lang w:val="en-US" w:eastAsia="en-US"/>
              </w:rPr>
            </w:pPr>
            <w:r w:rsidRPr="00424F2F">
              <w:rPr>
                <w:rFonts w:ascii="Verdana" w:eastAsiaTheme="minorHAnsi" w:hAnsi="Verdana"/>
                <w:b/>
                <w:bCs/>
                <w:sz w:val="16"/>
                <w:szCs w:val="16"/>
                <w:lang w:val="en-US" w:eastAsia="en-US"/>
              </w:rPr>
              <w:t>Reading</w:t>
            </w:r>
            <w:r w:rsidR="00E56960" w:rsidRPr="00424F2F">
              <w:rPr>
                <w:rFonts w:ascii="Verdana" w:eastAsiaTheme="minorHAnsi" w:hAnsi="Verdana"/>
                <w:b/>
                <w:bCs/>
                <w:sz w:val="16"/>
                <w:szCs w:val="16"/>
                <w:lang w:val="en-US" w:eastAsia="en-US"/>
              </w:rPr>
              <w:t xml:space="preserve"> II Comprehending Instructions</w:t>
            </w:r>
          </w:p>
          <w:p w14:paraId="44433087" w14:textId="60A98208" w:rsidR="00E56960" w:rsidRPr="00424F2F" w:rsidRDefault="00E56960" w:rsidP="00E56960">
            <w:p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Understand moderately complex instructions for multistep procedures related to familiar tasks, which may be specialized or technical.</w:t>
            </w:r>
          </w:p>
          <w:p w14:paraId="7A85EFEB" w14:textId="48385AAA" w:rsidR="0017253C" w:rsidRPr="00424F2F" w:rsidRDefault="00E56960" w:rsidP="00BD07C5">
            <w:pPr>
              <w:pStyle w:val="ListParagraph"/>
              <w:numPr>
                <w:ilvl w:val="0"/>
                <w:numId w:val="29"/>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Follows instructions as required to complete the task.</w:t>
            </w:r>
          </w:p>
          <w:p w14:paraId="34FB01B4" w14:textId="16EC0DE1" w:rsidR="00BD07C5" w:rsidRPr="00424F2F" w:rsidRDefault="00BD07C5" w:rsidP="00BD07C5">
            <w:pPr>
              <w:pStyle w:val="ListParagraph"/>
              <w:numPr>
                <w:ilvl w:val="0"/>
                <w:numId w:val="29"/>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With concrete, abstract or specialized vocabulary, and some idioms</w:t>
            </w:r>
          </w:p>
          <w:p w14:paraId="61E1AB66" w14:textId="77777777" w:rsidR="00205E2B" w:rsidRDefault="00205E2B" w:rsidP="00E56960">
            <w:pPr>
              <w:autoSpaceDE w:val="0"/>
              <w:autoSpaceDN w:val="0"/>
              <w:adjustRightInd w:val="0"/>
              <w:rPr>
                <w:rFonts w:ascii="Verdana" w:eastAsiaTheme="minorHAnsi" w:hAnsi="Verdana"/>
                <w:b/>
                <w:bCs/>
                <w:sz w:val="16"/>
                <w:szCs w:val="16"/>
                <w:lang w:val="en-US" w:eastAsia="en-US"/>
              </w:rPr>
            </w:pPr>
          </w:p>
          <w:p w14:paraId="5539C65B" w14:textId="33DDDFDB" w:rsidR="00BD07C5" w:rsidRPr="00424F2F" w:rsidRDefault="00BD07C5" w:rsidP="00E56960">
            <w:pPr>
              <w:autoSpaceDE w:val="0"/>
              <w:autoSpaceDN w:val="0"/>
              <w:adjustRightInd w:val="0"/>
              <w:rPr>
                <w:rFonts w:ascii="Verdana" w:eastAsiaTheme="minorHAnsi" w:hAnsi="Verdana"/>
                <w:b/>
                <w:bCs/>
                <w:sz w:val="16"/>
                <w:szCs w:val="16"/>
                <w:lang w:val="en-US" w:eastAsia="en-US"/>
              </w:rPr>
            </w:pPr>
            <w:r w:rsidRPr="00424F2F">
              <w:rPr>
                <w:rFonts w:ascii="Verdana" w:eastAsiaTheme="minorHAnsi" w:hAnsi="Verdana"/>
                <w:b/>
                <w:bCs/>
                <w:sz w:val="16"/>
                <w:szCs w:val="16"/>
                <w:lang w:val="en-US" w:eastAsia="en-US"/>
              </w:rPr>
              <w:t>Reading IV Comprehending Information</w:t>
            </w:r>
          </w:p>
          <w:p w14:paraId="4A31F97E" w14:textId="77777777" w:rsidR="00BD07C5" w:rsidRPr="00424F2F" w:rsidRDefault="00BD07C5" w:rsidP="00E56960">
            <w:p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 xml:space="preserve">Interpret information contained in moderately complex formatted texts </w:t>
            </w:r>
          </w:p>
          <w:p w14:paraId="5F0875DE" w14:textId="5F78B06B" w:rsidR="00BD07C5" w:rsidRPr="00424F2F" w:rsidRDefault="00BD07C5" w:rsidP="00BD07C5">
            <w:pPr>
              <w:pStyle w:val="ListParagraph"/>
              <w:numPr>
                <w:ilvl w:val="0"/>
                <w:numId w:val="31"/>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Follows the sequence of a process.</w:t>
            </w:r>
          </w:p>
          <w:p w14:paraId="3414E884" w14:textId="0CF99FE7" w:rsidR="00BD07C5" w:rsidRPr="00424F2F" w:rsidRDefault="00BD07C5" w:rsidP="00BD07C5">
            <w:pPr>
              <w:pStyle w:val="ListParagraph"/>
              <w:numPr>
                <w:ilvl w:val="0"/>
                <w:numId w:val="31"/>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Identifies purpose, specific details and implied meanings</w:t>
            </w:r>
          </w:p>
          <w:p w14:paraId="46E6A35E" w14:textId="7932F907" w:rsidR="0017253C" w:rsidRPr="00424F2F" w:rsidRDefault="00BD07C5" w:rsidP="00BD07C5">
            <w:pPr>
              <w:pStyle w:val="ListParagraph"/>
              <w:numPr>
                <w:ilvl w:val="0"/>
                <w:numId w:val="31"/>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Often guesses the meaning of unknown terms</w:t>
            </w:r>
          </w:p>
          <w:p w14:paraId="338881E5" w14:textId="77777777" w:rsidR="00BD07C5" w:rsidRPr="00424F2F" w:rsidRDefault="00BD07C5" w:rsidP="009A3140">
            <w:pPr>
              <w:pStyle w:val="ListParagraph"/>
              <w:autoSpaceDE w:val="0"/>
              <w:autoSpaceDN w:val="0"/>
              <w:adjustRightInd w:val="0"/>
              <w:rPr>
                <w:rFonts w:ascii="Verdana" w:eastAsiaTheme="minorHAnsi" w:hAnsi="Verdana"/>
                <w:b/>
                <w:bCs/>
                <w:sz w:val="16"/>
                <w:szCs w:val="16"/>
                <w:lang w:val="en-US" w:eastAsia="en-US"/>
              </w:rPr>
            </w:pPr>
          </w:p>
          <w:p w14:paraId="34FC14DA" w14:textId="574BB3B0" w:rsidR="0017253C" w:rsidRPr="00424F2F" w:rsidRDefault="0017253C" w:rsidP="0017253C">
            <w:pPr>
              <w:autoSpaceDE w:val="0"/>
              <w:autoSpaceDN w:val="0"/>
              <w:adjustRightInd w:val="0"/>
              <w:rPr>
                <w:rFonts w:ascii="Verdana" w:eastAsiaTheme="minorHAnsi" w:hAnsi="Verdana"/>
                <w:b/>
                <w:bCs/>
                <w:sz w:val="16"/>
                <w:szCs w:val="16"/>
                <w:lang w:val="en-US" w:eastAsia="en-US"/>
              </w:rPr>
            </w:pPr>
            <w:r w:rsidRPr="00424F2F">
              <w:rPr>
                <w:rFonts w:ascii="Verdana" w:eastAsiaTheme="minorHAnsi" w:hAnsi="Verdana"/>
                <w:b/>
                <w:bCs/>
                <w:sz w:val="16"/>
                <w:szCs w:val="16"/>
                <w:lang w:val="en-US" w:eastAsia="en-US"/>
              </w:rPr>
              <w:t>Writing</w:t>
            </w:r>
            <w:r w:rsidR="009A3140" w:rsidRPr="00424F2F">
              <w:rPr>
                <w:rFonts w:ascii="Verdana" w:eastAsiaTheme="minorHAnsi" w:hAnsi="Verdana"/>
                <w:b/>
                <w:bCs/>
                <w:sz w:val="16"/>
                <w:szCs w:val="16"/>
                <w:lang w:val="en-US" w:eastAsia="en-US"/>
              </w:rPr>
              <w:t xml:space="preserve"> IV Sharing Information</w:t>
            </w:r>
          </w:p>
          <w:p w14:paraId="5738F4CE" w14:textId="77777777" w:rsidR="009A3140" w:rsidRPr="00424F2F" w:rsidRDefault="009A3140" w:rsidP="0017253C">
            <w:p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 xml:space="preserve">Write 2 or 3 connected paragraphs to provide a detailed description of a routine. </w:t>
            </w:r>
          </w:p>
          <w:p w14:paraId="0F393C39" w14:textId="1AA16D6A" w:rsidR="009A3140" w:rsidRPr="00424F2F" w:rsidRDefault="009A3140" w:rsidP="009A3140">
            <w:pPr>
              <w:pStyle w:val="ListParagraph"/>
              <w:numPr>
                <w:ilvl w:val="0"/>
                <w:numId w:val="34"/>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 xml:space="preserve">Addresses the purpose of the task. </w:t>
            </w:r>
          </w:p>
          <w:p w14:paraId="15495B93" w14:textId="1708B1DB" w:rsidR="009A3140" w:rsidRPr="00424F2F" w:rsidRDefault="009A3140" w:rsidP="009A3140">
            <w:pPr>
              <w:pStyle w:val="ListParagraph"/>
              <w:numPr>
                <w:ilvl w:val="0"/>
                <w:numId w:val="34"/>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Expresses main ideas and supports them with details.</w:t>
            </w:r>
          </w:p>
          <w:p w14:paraId="52A0FD11" w14:textId="20655485" w:rsidR="009A3140" w:rsidRPr="00424F2F" w:rsidRDefault="009A3140" w:rsidP="009A3140">
            <w:pPr>
              <w:pStyle w:val="ListParagraph"/>
              <w:numPr>
                <w:ilvl w:val="0"/>
                <w:numId w:val="34"/>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Presents text as a coherent, connected whole with good use of appropriate connective words and phrases.</w:t>
            </w:r>
          </w:p>
          <w:p w14:paraId="3668D0BE" w14:textId="77777777" w:rsidR="00BA5791" w:rsidRPr="00424F2F" w:rsidRDefault="009A3140" w:rsidP="00BA5791">
            <w:pPr>
              <w:pStyle w:val="ListParagraph"/>
              <w:numPr>
                <w:ilvl w:val="0"/>
                <w:numId w:val="34"/>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Provides accurate and detailed descriptions and explanations in a clear sequence.</w:t>
            </w:r>
            <w:r w:rsidR="00BA5791" w:rsidRPr="00424F2F">
              <w:rPr>
                <w:rFonts w:ascii="Verdana" w:eastAsiaTheme="minorHAnsi" w:hAnsi="Verdana"/>
                <w:sz w:val="16"/>
                <w:szCs w:val="16"/>
                <w:lang w:val="en-US" w:eastAsia="en-US"/>
              </w:rPr>
              <w:t xml:space="preserve"> </w:t>
            </w:r>
          </w:p>
          <w:p w14:paraId="62C57489" w14:textId="77777777" w:rsidR="00BA5791" w:rsidRPr="00424F2F" w:rsidRDefault="00BA5791" w:rsidP="00BA5791">
            <w:pPr>
              <w:pStyle w:val="ListParagraph"/>
              <w:numPr>
                <w:ilvl w:val="0"/>
                <w:numId w:val="34"/>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 xml:space="preserve">Good range of vocabulary for moderately complex texts </w:t>
            </w:r>
          </w:p>
          <w:p w14:paraId="2576D4D9" w14:textId="77777777" w:rsidR="00BA5791" w:rsidRPr="00424F2F" w:rsidRDefault="00BA5791" w:rsidP="00BA5791">
            <w:pPr>
              <w:pStyle w:val="ListParagraph"/>
              <w:numPr>
                <w:ilvl w:val="0"/>
                <w:numId w:val="34"/>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 xml:space="preserve">Adequate control of complex structures  </w:t>
            </w:r>
          </w:p>
          <w:p w14:paraId="7BD22E18" w14:textId="0407D8F5" w:rsidR="0017253C" w:rsidRPr="00424F2F" w:rsidRDefault="00BA5791" w:rsidP="00BA5791">
            <w:pPr>
              <w:pStyle w:val="ListParagraph"/>
              <w:numPr>
                <w:ilvl w:val="0"/>
                <w:numId w:val="34"/>
              </w:numPr>
              <w:autoSpaceDE w:val="0"/>
              <w:autoSpaceDN w:val="0"/>
              <w:adjustRightInd w:val="0"/>
              <w:rPr>
                <w:rFonts w:ascii="Verdana" w:eastAsiaTheme="minorHAnsi" w:hAnsi="Verdana"/>
                <w:sz w:val="16"/>
                <w:szCs w:val="16"/>
                <w:lang w:val="en-US" w:eastAsia="en-US"/>
              </w:rPr>
            </w:pPr>
            <w:r w:rsidRPr="00424F2F">
              <w:rPr>
                <w:rFonts w:ascii="Verdana" w:eastAsiaTheme="minorHAnsi" w:hAnsi="Verdana"/>
                <w:sz w:val="16"/>
                <w:szCs w:val="16"/>
                <w:lang w:val="en-US" w:eastAsia="en-US"/>
              </w:rPr>
              <w:t xml:space="preserve">Good control of spelling, punctuation and format </w:t>
            </w:r>
          </w:p>
          <w:p w14:paraId="1E874B4F" w14:textId="77777777" w:rsidR="00424F2F" w:rsidRDefault="00424F2F" w:rsidP="0017253C">
            <w:pPr>
              <w:autoSpaceDE w:val="0"/>
              <w:autoSpaceDN w:val="0"/>
              <w:adjustRightInd w:val="0"/>
              <w:rPr>
                <w:rFonts w:ascii="Verdana" w:eastAsiaTheme="minorHAnsi" w:hAnsi="Verdana"/>
                <w:sz w:val="16"/>
                <w:szCs w:val="16"/>
                <w:lang w:val="en-US" w:eastAsia="en-US"/>
              </w:rPr>
            </w:pPr>
          </w:p>
          <w:p w14:paraId="66D357DD" w14:textId="648DE0AF" w:rsidR="00424F2F" w:rsidRPr="006410F5" w:rsidRDefault="00424F2F" w:rsidP="0017253C">
            <w:pPr>
              <w:autoSpaceDE w:val="0"/>
              <w:autoSpaceDN w:val="0"/>
              <w:adjustRightInd w:val="0"/>
              <w:rPr>
                <w:rFonts w:ascii="Verdana" w:eastAsiaTheme="minorHAnsi" w:hAnsi="Verdana"/>
                <w:b/>
                <w:bCs/>
                <w:sz w:val="16"/>
                <w:szCs w:val="16"/>
                <w:lang w:val="en-US" w:eastAsia="en-US"/>
              </w:rPr>
            </w:pPr>
            <w:r w:rsidRPr="006410F5">
              <w:rPr>
                <w:rFonts w:ascii="Verdana" w:eastAsiaTheme="minorHAnsi" w:hAnsi="Verdana"/>
                <w:b/>
                <w:bCs/>
                <w:sz w:val="16"/>
                <w:szCs w:val="16"/>
                <w:lang w:val="en-US" w:eastAsia="en-US"/>
              </w:rPr>
              <w:t xml:space="preserve">Grammatical Knowledge: </w:t>
            </w:r>
          </w:p>
          <w:p w14:paraId="31F19668" w14:textId="17EDC642" w:rsidR="00424F2F" w:rsidRPr="006E242B" w:rsidRDefault="00424F2F" w:rsidP="006E242B">
            <w:pPr>
              <w:pStyle w:val="ListParagraph"/>
              <w:numPr>
                <w:ilvl w:val="0"/>
                <w:numId w:val="35"/>
              </w:numPr>
              <w:autoSpaceDE w:val="0"/>
              <w:autoSpaceDN w:val="0"/>
              <w:adjustRightInd w:val="0"/>
              <w:rPr>
                <w:rFonts w:ascii="Verdana" w:eastAsiaTheme="minorHAnsi" w:hAnsi="Verdana"/>
                <w:sz w:val="16"/>
                <w:szCs w:val="16"/>
                <w:lang w:val="en-US" w:eastAsia="en-US"/>
              </w:rPr>
            </w:pPr>
            <w:r w:rsidRPr="006E242B">
              <w:rPr>
                <w:rFonts w:ascii="Verdana" w:eastAsiaTheme="minorHAnsi" w:hAnsi="Verdana"/>
                <w:sz w:val="16"/>
                <w:szCs w:val="16"/>
                <w:lang w:val="en-US" w:eastAsia="en-US"/>
              </w:rPr>
              <w:t>Expanded range of concrete, abstract and technical language relating to opinions, ideas, and basic concepts and applications relating to technology</w:t>
            </w:r>
            <w:r w:rsidR="006410F5" w:rsidRPr="006E242B">
              <w:rPr>
                <w:rFonts w:ascii="Verdana" w:eastAsiaTheme="minorHAnsi" w:hAnsi="Verdana"/>
                <w:sz w:val="16"/>
                <w:szCs w:val="16"/>
                <w:lang w:val="en-US" w:eastAsia="en-US"/>
              </w:rPr>
              <w:t>.</w:t>
            </w:r>
          </w:p>
          <w:p w14:paraId="44B5BB8C" w14:textId="1F285C44" w:rsidR="006E242B" w:rsidRPr="006E242B" w:rsidRDefault="006E242B" w:rsidP="006E242B">
            <w:pPr>
              <w:pStyle w:val="ListParagraph"/>
              <w:numPr>
                <w:ilvl w:val="0"/>
                <w:numId w:val="35"/>
              </w:numPr>
              <w:autoSpaceDE w:val="0"/>
              <w:autoSpaceDN w:val="0"/>
              <w:adjustRightInd w:val="0"/>
              <w:rPr>
                <w:rFonts w:ascii="Verdana" w:eastAsiaTheme="minorHAnsi" w:hAnsi="Verdana"/>
                <w:sz w:val="16"/>
                <w:szCs w:val="16"/>
                <w:lang w:val="en-US" w:eastAsia="en-US"/>
              </w:rPr>
            </w:pPr>
            <w:r w:rsidRPr="006E242B">
              <w:rPr>
                <w:rFonts w:ascii="Verdana" w:eastAsiaTheme="minorHAnsi" w:hAnsi="Verdana"/>
                <w:sz w:val="16"/>
                <w:szCs w:val="16"/>
                <w:lang w:val="en-US" w:eastAsia="en-US"/>
              </w:rPr>
              <w:t xml:space="preserve">Ability to use moderately complex grammar and syntax structures (such as perfect tenses, basic conditionals, basic reported speech, noun clauses, relative clauses, passive and active voice, infinitives and gerunds) to convey meaning effectively and precisely </w:t>
            </w:r>
          </w:p>
          <w:p w14:paraId="7BC46D04" w14:textId="17DB96D7" w:rsidR="00424F2F" w:rsidRDefault="00424F2F" w:rsidP="0017253C">
            <w:pPr>
              <w:autoSpaceDE w:val="0"/>
              <w:autoSpaceDN w:val="0"/>
              <w:adjustRightInd w:val="0"/>
              <w:rPr>
                <w:rFonts w:ascii="Verdana" w:eastAsiaTheme="minorHAnsi" w:hAnsi="Verdana"/>
                <w:sz w:val="16"/>
                <w:szCs w:val="16"/>
                <w:lang w:val="en-US" w:eastAsia="en-US"/>
              </w:rPr>
            </w:pPr>
          </w:p>
          <w:p w14:paraId="2CC37469" w14:textId="77777777" w:rsidR="006410F5" w:rsidRPr="006410F5" w:rsidRDefault="006410F5" w:rsidP="0017253C">
            <w:pPr>
              <w:autoSpaceDE w:val="0"/>
              <w:autoSpaceDN w:val="0"/>
              <w:adjustRightInd w:val="0"/>
              <w:rPr>
                <w:rFonts w:ascii="Verdana" w:eastAsiaTheme="minorHAnsi" w:hAnsi="Verdana"/>
                <w:b/>
                <w:bCs/>
                <w:sz w:val="16"/>
                <w:szCs w:val="16"/>
                <w:lang w:val="en-US" w:eastAsia="en-US"/>
              </w:rPr>
            </w:pPr>
            <w:r w:rsidRPr="006410F5">
              <w:rPr>
                <w:rFonts w:ascii="Verdana" w:eastAsiaTheme="minorHAnsi" w:hAnsi="Verdana"/>
                <w:b/>
                <w:bCs/>
                <w:sz w:val="16"/>
                <w:szCs w:val="16"/>
                <w:lang w:val="en-US" w:eastAsia="en-US"/>
              </w:rPr>
              <w:t xml:space="preserve">Sociolinguistic Knowledge </w:t>
            </w:r>
          </w:p>
          <w:p w14:paraId="5E3666CF" w14:textId="082E373F" w:rsidR="006410F5" w:rsidRPr="006E242B" w:rsidRDefault="006410F5" w:rsidP="006E242B">
            <w:pPr>
              <w:pStyle w:val="ListParagraph"/>
              <w:numPr>
                <w:ilvl w:val="0"/>
                <w:numId w:val="36"/>
              </w:numPr>
              <w:autoSpaceDE w:val="0"/>
              <w:autoSpaceDN w:val="0"/>
              <w:adjustRightInd w:val="0"/>
              <w:rPr>
                <w:rFonts w:ascii="Verdana" w:eastAsiaTheme="minorHAnsi" w:hAnsi="Verdana"/>
                <w:sz w:val="16"/>
                <w:szCs w:val="16"/>
                <w:lang w:val="en-US" w:eastAsia="en-US"/>
              </w:rPr>
            </w:pPr>
            <w:r w:rsidRPr="006E242B">
              <w:rPr>
                <w:rFonts w:ascii="Verdana" w:eastAsiaTheme="minorHAnsi" w:hAnsi="Verdana"/>
                <w:sz w:val="16"/>
                <w:szCs w:val="16"/>
                <w:lang w:val="en-US" w:eastAsia="en-US"/>
              </w:rPr>
              <w:t>Recognition of paralinguistic signals (such as loudness, pitch, speech rate, body language and other visual clues)</w:t>
            </w:r>
          </w:p>
          <w:p w14:paraId="2D3AB359" w14:textId="700A25E1" w:rsidR="006410F5" w:rsidRDefault="006410F5" w:rsidP="0017253C">
            <w:pPr>
              <w:autoSpaceDE w:val="0"/>
              <w:autoSpaceDN w:val="0"/>
              <w:adjustRightInd w:val="0"/>
              <w:rPr>
                <w:rFonts w:ascii="Verdana" w:eastAsiaTheme="minorHAnsi" w:hAnsi="Verdana"/>
                <w:sz w:val="16"/>
                <w:szCs w:val="16"/>
                <w:lang w:val="en-US" w:eastAsia="en-US"/>
              </w:rPr>
            </w:pPr>
          </w:p>
          <w:p w14:paraId="7197944F" w14:textId="77777777" w:rsidR="006410F5" w:rsidRPr="006410F5" w:rsidRDefault="006410F5" w:rsidP="0017253C">
            <w:pPr>
              <w:autoSpaceDE w:val="0"/>
              <w:autoSpaceDN w:val="0"/>
              <w:adjustRightInd w:val="0"/>
              <w:rPr>
                <w:rFonts w:ascii="Verdana" w:eastAsiaTheme="minorHAnsi" w:hAnsi="Verdana"/>
                <w:b/>
                <w:bCs/>
                <w:sz w:val="16"/>
                <w:szCs w:val="16"/>
                <w:lang w:val="en-US" w:eastAsia="en-US"/>
              </w:rPr>
            </w:pPr>
            <w:r w:rsidRPr="006410F5">
              <w:rPr>
                <w:rFonts w:ascii="Verdana" w:eastAsiaTheme="minorHAnsi" w:hAnsi="Verdana"/>
                <w:b/>
                <w:bCs/>
                <w:sz w:val="16"/>
                <w:szCs w:val="16"/>
                <w:lang w:val="en-US" w:eastAsia="en-US"/>
              </w:rPr>
              <w:t xml:space="preserve">Functional Knowledge  </w:t>
            </w:r>
          </w:p>
          <w:p w14:paraId="505C1934" w14:textId="69CA78D6" w:rsidR="006410F5" w:rsidRPr="006E242B" w:rsidRDefault="006410F5" w:rsidP="006E242B">
            <w:pPr>
              <w:pStyle w:val="ListParagraph"/>
              <w:numPr>
                <w:ilvl w:val="0"/>
                <w:numId w:val="37"/>
              </w:numPr>
              <w:autoSpaceDE w:val="0"/>
              <w:autoSpaceDN w:val="0"/>
              <w:adjustRightInd w:val="0"/>
              <w:rPr>
                <w:rFonts w:ascii="Verdana" w:eastAsiaTheme="minorHAnsi" w:hAnsi="Verdana"/>
                <w:sz w:val="16"/>
                <w:szCs w:val="16"/>
                <w:lang w:val="en-US" w:eastAsia="en-US"/>
              </w:rPr>
            </w:pPr>
            <w:r w:rsidRPr="006E242B">
              <w:rPr>
                <w:rFonts w:ascii="Verdana" w:eastAsiaTheme="minorHAnsi" w:hAnsi="Verdana"/>
                <w:sz w:val="16"/>
                <w:szCs w:val="16"/>
                <w:lang w:val="en-US" w:eastAsia="en-US"/>
              </w:rPr>
              <w:t>Ability to use interactional and interpersonal communication skills for conversation management</w:t>
            </w:r>
          </w:p>
          <w:p w14:paraId="5BDACE7A" w14:textId="178A9711" w:rsidR="006410F5" w:rsidRDefault="006410F5" w:rsidP="0017253C">
            <w:pPr>
              <w:autoSpaceDE w:val="0"/>
              <w:autoSpaceDN w:val="0"/>
              <w:adjustRightInd w:val="0"/>
              <w:rPr>
                <w:rFonts w:ascii="Verdana" w:eastAsiaTheme="minorHAnsi" w:hAnsi="Verdana"/>
                <w:sz w:val="16"/>
                <w:szCs w:val="16"/>
                <w:lang w:val="en-US" w:eastAsia="en-US"/>
              </w:rPr>
            </w:pPr>
          </w:p>
          <w:p w14:paraId="6A5393A2" w14:textId="77777777" w:rsidR="006410F5" w:rsidRPr="006410F5" w:rsidRDefault="006410F5" w:rsidP="0017253C">
            <w:pPr>
              <w:autoSpaceDE w:val="0"/>
              <w:autoSpaceDN w:val="0"/>
              <w:adjustRightInd w:val="0"/>
              <w:rPr>
                <w:rFonts w:ascii="Verdana" w:eastAsiaTheme="minorHAnsi" w:hAnsi="Verdana"/>
                <w:b/>
                <w:bCs/>
                <w:sz w:val="16"/>
                <w:szCs w:val="16"/>
                <w:lang w:val="en-US" w:eastAsia="en-US"/>
              </w:rPr>
            </w:pPr>
            <w:r w:rsidRPr="006410F5">
              <w:rPr>
                <w:rFonts w:ascii="Verdana" w:eastAsiaTheme="minorHAnsi" w:hAnsi="Verdana"/>
                <w:b/>
                <w:bCs/>
                <w:sz w:val="16"/>
                <w:szCs w:val="16"/>
                <w:lang w:val="en-US" w:eastAsia="en-US"/>
              </w:rPr>
              <w:t xml:space="preserve">Strategic Competence </w:t>
            </w:r>
          </w:p>
          <w:p w14:paraId="794354CE" w14:textId="77777777" w:rsidR="006410F5" w:rsidRDefault="006410F5" w:rsidP="0017253C">
            <w:pPr>
              <w:autoSpaceDE w:val="0"/>
              <w:autoSpaceDN w:val="0"/>
              <w:adjustRightInd w:val="0"/>
              <w:rPr>
                <w:rFonts w:ascii="Verdana" w:eastAsiaTheme="minorHAnsi" w:hAnsi="Verdana"/>
                <w:sz w:val="16"/>
                <w:szCs w:val="16"/>
                <w:lang w:val="en-US" w:eastAsia="en-US"/>
              </w:rPr>
            </w:pPr>
            <w:r w:rsidRPr="006410F5">
              <w:rPr>
                <w:rFonts w:ascii="Verdana" w:eastAsiaTheme="minorHAnsi" w:hAnsi="Verdana"/>
                <w:sz w:val="16"/>
                <w:szCs w:val="16"/>
                <w:lang w:val="en-US" w:eastAsia="en-US"/>
              </w:rPr>
              <w:t xml:space="preserve">Ability to use: </w:t>
            </w:r>
          </w:p>
          <w:p w14:paraId="5A43B809" w14:textId="456C8BFA" w:rsidR="006410F5" w:rsidRPr="006E242B" w:rsidRDefault="006410F5" w:rsidP="006E242B">
            <w:pPr>
              <w:pStyle w:val="ListParagraph"/>
              <w:numPr>
                <w:ilvl w:val="0"/>
                <w:numId w:val="38"/>
              </w:numPr>
              <w:autoSpaceDE w:val="0"/>
              <w:autoSpaceDN w:val="0"/>
              <w:adjustRightInd w:val="0"/>
              <w:rPr>
                <w:rFonts w:ascii="Verdana" w:eastAsiaTheme="minorHAnsi" w:hAnsi="Verdana"/>
                <w:sz w:val="16"/>
                <w:szCs w:val="16"/>
                <w:lang w:val="en-US" w:eastAsia="en-US"/>
              </w:rPr>
            </w:pPr>
            <w:r w:rsidRPr="006E242B">
              <w:rPr>
                <w:rFonts w:ascii="Verdana" w:eastAsiaTheme="minorHAnsi" w:hAnsi="Verdana"/>
                <w:sz w:val="16"/>
                <w:szCs w:val="16"/>
                <w:lang w:val="en-US" w:eastAsia="en-US"/>
              </w:rPr>
              <w:t xml:space="preserve">Different reading techniques according to the purpose of the task (such as scanning to locate detailed information) </w:t>
            </w:r>
          </w:p>
          <w:p w14:paraId="3AD21B2D" w14:textId="08899E0E" w:rsidR="006410F5" w:rsidRPr="006E242B" w:rsidRDefault="006410F5" w:rsidP="006E242B">
            <w:pPr>
              <w:pStyle w:val="ListParagraph"/>
              <w:numPr>
                <w:ilvl w:val="0"/>
                <w:numId w:val="38"/>
              </w:numPr>
              <w:autoSpaceDE w:val="0"/>
              <w:autoSpaceDN w:val="0"/>
              <w:adjustRightInd w:val="0"/>
              <w:rPr>
                <w:rFonts w:ascii="Verdana" w:eastAsiaTheme="minorHAnsi" w:hAnsi="Verdana"/>
                <w:sz w:val="16"/>
                <w:szCs w:val="16"/>
                <w:lang w:val="en-US" w:eastAsia="en-US"/>
              </w:rPr>
            </w:pPr>
            <w:r w:rsidRPr="006E242B">
              <w:rPr>
                <w:rFonts w:ascii="Verdana" w:eastAsiaTheme="minorHAnsi" w:hAnsi="Verdana"/>
                <w:sz w:val="16"/>
                <w:szCs w:val="16"/>
                <w:lang w:val="en-US" w:eastAsia="en-US"/>
              </w:rPr>
              <w:t>Information search skills (including dictionary use) and computer/Internet literacy skills</w:t>
            </w:r>
          </w:p>
          <w:p w14:paraId="32ADAEAE" w14:textId="77777777" w:rsidR="0017253C" w:rsidRPr="00424F2F" w:rsidRDefault="0017253C" w:rsidP="0017253C">
            <w:pPr>
              <w:pBdr>
                <w:top w:val="nil"/>
                <w:left w:val="nil"/>
                <w:bottom w:val="nil"/>
                <w:right w:val="nil"/>
                <w:between w:val="nil"/>
              </w:pBdr>
              <w:spacing w:line="276" w:lineRule="auto"/>
              <w:rPr>
                <w:rFonts w:ascii="Verdana" w:eastAsia="Verdana" w:hAnsi="Verdana" w:cs="Verdana"/>
                <w:sz w:val="16"/>
                <w:szCs w:val="16"/>
              </w:rPr>
            </w:pPr>
          </w:p>
          <w:p w14:paraId="4C1312F1" w14:textId="1E9D300E" w:rsidR="0017253C" w:rsidRPr="00424F2F" w:rsidRDefault="0017253C" w:rsidP="0017253C">
            <w:pPr>
              <w:rPr>
                <w:rFonts w:ascii="Verdana" w:eastAsia="Verdana" w:hAnsi="Verdana" w:cs="Verdana"/>
                <w:b/>
                <w:sz w:val="16"/>
                <w:szCs w:val="16"/>
              </w:rPr>
            </w:pPr>
            <w:r w:rsidRPr="00424F2F">
              <w:rPr>
                <w:rFonts w:ascii="Verdana" w:eastAsia="Verdana" w:hAnsi="Verdana" w:cs="Verdana"/>
                <w:b/>
                <w:sz w:val="16"/>
                <w:szCs w:val="16"/>
              </w:rPr>
              <w:t xml:space="preserve">Teacher resources and classroom materials needed: </w:t>
            </w:r>
          </w:p>
          <w:p w14:paraId="0F49415C" w14:textId="77777777" w:rsidR="00FE0E5C" w:rsidRPr="00424F2F" w:rsidRDefault="00FE0E5C" w:rsidP="0017253C">
            <w:pPr>
              <w:rPr>
                <w:rFonts w:ascii="Verdana" w:eastAsia="Verdana" w:hAnsi="Verdana" w:cs="Verdana"/>
                <w:b/>
                <w:sz w:val="16"/>
                <w:szCs w:val="16"/>
              </w:rPr>
            </w:pPr>
          </w:p>
          <w:p w14:paraId="1BD07A5D" w14:textId="2F7677AB" w:rsidR="00F31508" w:rsidRPr="00424F2F" w:rsidRDefault="00F31508" w:rsidP="00F31508">
            <w:pPr>
              <w:pStyle w:val="ListParagraph"/>
              <w:numPr>
                <w:ilvl w:val="0"/>
                <w:numId w:val="21"/>
              </w:numPr>
              <w:rPr>
                <w:rFonts w:ascii="Verdana" w:hAnsi="Verdana"/>
                <w:color w:val="000000"/>
                <w:sz w:val="16"/>
                <w:szCs w:val="16"/>
              </w:rPr>
            </w:pPr>
            <w:bookmarkStart w:id="0" w:name="_dv6bp9scm7ps" w:colFirst="0" w:colLast="0"/>
            <w:bookmarkEnd w:id="0"/>
            <w:r w:rsidRPr="00424F2F">
              <w:rPr>
                <w:rFonts w:ascii="Verdana" w:eastAsia="Verdana" w:hAnsi="Verdana" w:cs="Verdana"/>
                <w:sz w:val="16"/>
                <w:szCs w:val="16"/>
              </w:rPr>
              <w:t xml:space="preserve">Learning Activities handouts: </w:t>
            </w:r>
            <w:r w:rsidR="009271DE">
              <w:rPr>
                <w:rFonts w:ascii="Verdana" w:eastAsia="Verdana" w:hAnsi="Verdana" w:cs="Verdana"/>
                <w:sz w:val="16"/>
                <w:szCs w:val="16"/>
              </w:rPr>
              <w:t>Vocabulary SB Task Activity 2</w:t>
            </w:r>
            <w:r w:rsidR="009271DE" w:rsidRPr="00BC4113">
              <w:rPr>
                <w:rFonts w:ascii="Verdana" w:eastAsia="Verdana" w:hAnsi="Verdana" w:cs="Verdana"/>
                <w:sz w:val="16"/>
                <w:szCs w:val="16"/>
              </w:rPr>
              <w:t xml:space="preserve">, </w:t>
            </w:r>
            <w:r w:rsidR="009271DE">
              <w:rPr>
                <w:rFonts w:ascii="Verdana" w:eastAsia="Verdana" w:hAnsi="Verdana" w:cs="Verdana"/>
                <w:sz w:val="16"/>
                <w:szCs w:val="16"/>
              </w:rPr>
              <w:t>W SB Task Activity 3</w:t>
            </w:r>
            <w:r w:rsidR="009271DE" w:rsidRPr="00BC4113">
              <w:rPr>
                <w:rFonts w:ascii="Verdana" w:eastAsia="Verdana" w:hAnsi="Verdana" w:cs="Verdana"/>
                <w:sz w:val="16"/>
                <w:szCs w:val="16"/>
              </w:rPr>
              <w:t xml:space="preserve">, </w:t>
            </w:r>
            <w:r w:rsidR="009271DE">
              <w:rPr>
                <w:rFonts w:ascii="Verdana" w:eastAsia="Verdana" w:hAnsi="Verdana" w:cs="Verdana"/>
                <w:sz w:val="16"/>
                <w:szCs w:val="16"/>
              </w:rPr>
              <w:t>S SU Task Activity 4, R/W SB Task Activity 5 (includes survey link and QR code below), Writing SU Task Activity 6</w:t>
            </w:r>
          </w:p>
          <w:p w14:paraId="099FC17C" w14:textId="77777777" w:rsidR="00A64320" w:rsidRPr="00424F2F" w:rsidRDefault="00A64320" w:rsidP="00A64320">
            <w:pPr>
              <w:pStyle w:val="ListParagraph"/>
              <w:rPr>
                <w:rFonts w:ascii="Verdana" w:hAnsi="Verdana"/>
                <w:color w:val="000000"/>
                <w:sz w:val="16"/>
                <w:szCs w:val="16"/>
              </w:rPr>
            </w:pPr>
          </w:p>
          <w:p w14:paraId="1B11BF92" w14:textId="75FFF808" w:rsidR="00604B2C" w:rsidRPr="005D67E2" w:rsidRDefault="00A64320" w:rsidP="00604B2C">
            <w:pPr>
              <w:pStyle w:val="ListParagraph"/>
              <w:numPr>
                <w:ilvl w:val="0"/>
                <w:numId w:val="21"/>
              </w:numPr>
              <w:rPr>
                <w:rFonts w:ascii="Verdana" w:hAnsi="Verdana"/>
                <w:color w:val="000000"/>
                <w:sz w:val="16"/>
                <w:szCs w:val="16"/>
              </w:rPr>
            </w:pPr>
            <w:r w:rsidRPr="00424F2F">
              <w:rPr>
                <w:rFonts w:ascii="Verdana" w:eastAsia="Verdana" w:hAnsi="Verdana" w:cs="Verdana"/>
                <w:sz w:val="16"/>
                <w:szCs w:val="16"/>
              </w:rPr>
              <w:t>Learning English with Modern Technology survey link:</w:t>
            </w:r>
            <w:r w:rsidR="00E315AD" w:rsidRPr="00424F2F">
              <w:rPr>
                <w:rFonts w:ascii="Verdana" w:eastAsia="Verdana" w:hAnsi="Verdana" w:cs="Verdana"/>
                <w:sz w:val="16"/>
                <w:szCs w:val="16"/>
              </w:rPr>
              <w:t xml:space="preserve"> </w:t>
            </w:r>
            <w:hyperlink r:id="rId11" w:history="1">
              <w:r w:rsidR="00E315AD" w:rsidRPr="00424F2F">
                <w:rPr>
                  <w:rStyle w:val="Hyperlink"/>
                  <w:rFonts w:ascii="Verdana" w:eastAsia="Verdana" w:hAnsi="Verdana" w:cs="Verdana"/>
                  <w:sz w:val="16"/>
                  <w:szCs w:val="16"/>
                </w:rPr>
                <w:t>https://www.surveymonkey.com/r/LIT2Tlearner</w:t>
              </w:r>
            </w:hyperlink>
            <w:r w:rsidR="00E315AD" w:rsidRPr="00424F2F">
              <w:rPr>
                <w:rFonts w:ascii="Verdana" w:eastAsia="Verdana" w:hAnsi="Verdana" w:cs="Verdana"/>
                <w:sz w:val="16"/>
                <w:szCs w:val="16"/>
              </w:rPr>
              <w:t xml:space="preserve"> </w:t>
            </w:r>
          </w:p>
          <w:p w14:paraId="31AC90A1" w14:textId="77777777" w:rsidR="005D67E2" w:rsidRPr="005D67E2" w:rsidRDefault="005D67E2" w:rsidP="005D67E2">
            <w:pPr>
              <w:pStyle w:val="ListParagraph"/>
              <w:rPr>
                <w:rFonts w:ascii="Verdana" w:hAnsi="Verdana"/>
                <w:color w:val="000000"/>
                <w:sz w:val="16"/>
                <w:szCs w:val="16"/>
              </w:rPr>
            </w:pPr>
          </w:p>
          <w:p w14:paraId="77DB432A" w14:textId="529244C3" w:rsidR="005D67E2" w:rsidRDefault="005D67E2" w:rsidP="00604B2C">
            <w:pPr>
              <w:pStyle w:val="ListParagraph"/>
              <w:numPr>
                <w:ilvl w:val="0"/>
                <w:numId w:val="21"/>
              </w:numPr>
              <w:rPr>
                <w:rFonts w:ascii="Verdana" w:hAnsi="Verdana"/>
                <w:color w:val="000000"/>
                <w:sz w:val="16"/>
                <w:szCs w:val="16"/>
              </w:rPr>
            </w:pPr>
            <w:r>
              <w:rPr>
                <w:rFonts w:ascii="Verdana" w:hAnsi="Verdana"/>
                <w:color w:val="000000"/>
                <w:sz w:val="16"/>
                <w:szCs w:val="16"/>
              </w:rPr>
              <w:t>Learning English with Modern Technology QR code:</w:t>
            </w:r>
          </w:p>
          <w:p w14:paraId="479F366E" w14:textId="77777777" w:rsidR="005D67E2" w:rsidRPr="005D67E2" w:rsidRDefault="005D67E2" w:rsidP="005D67E2">
            <w:pPr>
              <w:pStyle w:val="ListParagraph"/>
              <w:rPr>
                <w:rFonts w:ascii="Verdana" w:hAnsi="Verdana"/>
                <w:color w:val="000000"/>
                <w:sz w:val="16"/>
                <w:szCs w:val="16"/>
              </w:rPr>
            </w:pPr>
          </w:p>
          <w:p w14:paraId="5064D72A" w14:textId="6924A858" w:rsidR="005D67E2" w:rsidRPr="005D67E2" w:rsidRDefault="005D67E2" w:rsidP="005D67E2">
            <w:pPr>
              <w:jc w:val="center"/>
              <w:rPr>
                <w:rFonts w:ascii="Verdana" w:hAnsi="Verdana"/>
                <w:color w:val="000000"/>
                <w:sz w:val="16"/>
                <w:szCs w:val="16"/>
              </w:rPr>
            </w:pPr>
            <w:r w:rsidRPr="00546C62">
              <w:rPr>
                <w:rFonts w:ascii="Verdana" w:eastAsia="Verdana" w:hAnsi="Verdana" w:cs="Verdana"/>
                <w:b/>
                <w:noProof/>
                <w:sz w:val="16"/>
                <w:szCs w:val="16"/>
              </w:rPr>
              <w:drawing>
                <wp:inline distT="0" distB="0" distL="0" distR="0" wp14:anchorId="3E5B2092" wp14:editId="48FD4A65">
                  <wp:extent cx="966020" cy="966020"/>
                  <wp:effectExtent l="0" t="0" r="0" b="0"/>
                  <wp:docPr id="50" name="Picture 50" descr="A picture containing bla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2Tlearner.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75541" cy="975541"/>
                          </a:xfrm>
                          <a:prstGeom prst="rect">
                            <a:avLst/>
                          </a:prstGeom>
                        </pic:spPr>
                      </pic:pic>
                    </a:graphicData>
                  </a:graphic>
                </wp:inline>
              </w:drawing>
            </w:r>
          </w:p>
          <w:p w14:paraId="47C618BC" w14:textId="1429E5AD" w:rsidR="0017253C" w:rsidRPr="007F4908" w:rsidRDefault="0017253C" w:rsidP="007F4908">
            <w:pPr>
              <w:rPr>
                <w:rFonts w:ascii="Verdana" w:eastAsia="Verdana" w:hAnsi="Verdana" w:cs="Verdana"/>
                <w:color w:val="666699"/>
                <w:sz w:val="16"/>
                <w:szCs w:val="16"/>
              </w:rPr>
            </w:pPr>
          </w:p>
        </w:tc>
      </w:tr>
    </w:tbl>
    <w:p w14:paraId="12B3AB2E" w14:textId="77777777" w:rsidR="006C3351" w:rsidRPr="00546C62" w:rsidRDefault="006C3351" w:rsidP="006C3351">
      <w:pPr>
        <w:autoSpaceDE w:val="0"/>
        <w:autoSpaceDN w:val="0"/>
        <w:adjustRightInd w:val="0"/>
        <w:rPr>
          <w:rFonts w:ascii="Verdana" w:eastAsiaTheme="minorHAnsi" w:hAnsi="Verdana"/>
          <w:b/>
          <w:bCs/>
          <w:sz w:val="16"/>
          <w:szCs w:val="16"/>
          <w:lang w:val="en-US" w:eastAsia="en-US"/>
        </w:rPr>
      </w:pPr>
      <w:bookmarkStart w:id="1" w:name="_hd00149pbv5v" w:colFirst="0" w:colLast="0"/>
      <w:bookmarkStart w:id="2" w:name="_461fdtetsbz1" w:colFirst="0" w:colLast="0"/>
      <w:bookmarkEnd w:id="1"/>
      <w:bookmarkEnd w:id="2"/>
    </w:p>
    <w:p w14:paraId="4BD4F867" w14:textId="77777777" w:rsidR="008A554D" w:rsidRDefault="008A554D">
      <w:pPr>
        <w:rPr>
          <w:rFonts w:ascii="Verdana" w:eastAsia="Verdana" w:hAnsi="Verdana" w:cs="Verdana"/>
          <w:b/>
          <w:sz w:val="20"/>
          <w:szCs w:val="20"/>
        </w:rPr>
      </w:pPr>
      <w:r>
        <w:rPr>
          <w:rFonts w:ascii="Verdana" w:eastAsia="Verdana" w:hAnsi="Verdana" w:cs="Verdana"/>
          <w:b/>
          <w:sz w:val="20"/>
          <w:szCs w:val="20"/>
        </w:rPr>
        <w:br w:type="page"/>
      </w:r>
    </w:p>
    <w:p w14:paraId="301DCDEB" w14:textId="03FAE94E" w:rsidR="006C3351" w:rsidRPr="008A554D" w:rsidRDefault="00BA65AC" w:rsidP="008A554D">
      <w:pPr>
        <w:rPr>
          <w:rFonts w:ascii="Verdana" w:eastAsia="Verdana" w:hAnsi="Verdana" w:cs="Verdana"/>
          <w:b/>
          <w:sz w:val="20"/>
          <w:szCs w:val="20"/>
        </w:rPr>
      </w:pPr>
      <w:r w:rsidRPr="00546C62">
        <w:rPr>
          <w:rFonts w:ascii="Verdana" w:eastAsia="Verdana" w:hAnsi="Verdana" w:cs="Verdana"/>
          <w:b/>
          <w:sz w:val="20"/>
          <w:szCs w:val="20"/>
        </w:rPr>
        <w:lastRenderedPageBreak/>
        <w:t>Learning Activities</w:t>
      </w:r>
    </w:p>
    <w:p w14:paraId="10298CC2" w14:textId="77777777" w:rsidR="00BA65AC" w:rsidRPr="00546C62" w:rsidRDefault="00BA65AC" w:rsidP="00A027B7">
      <w:pPr>
        <w:spacing w:line="276" w:lineRule="auto"/>
        <w:rPr>
          <w:rFonts w:ascii="Verdana" w:hAnsi="Verdana"/>
          <w:sz w:val="20"/>
          <w:szCs w:val="20"/>
        </w:rPr>
      </w:pP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40"/>
      </w:tblGrid>
      <w:tr w:rsidR="005A1F3D" w:rsidRPr="00546C62" w14:paraId="54868C29" w14:textId="77777777" w:rsidTr="007C18B2">
        <w:trPr>
          <w:trHeight w:val="1274"/>
        </w:trPr>
        <w:tc>
          <w:tcPr>
            <w:tcW w:w="9540" w:type="dxa"/>
          </w:tcPr>
          <w:p w14:paraId="748D7221" w14:textId="77777777" w:rsidR="008A554D" w:rsidRDefault="008A554D" w:rsidP="00A027B7">
            <w:pPr>
              <w:spacing w:line="276" w:lineRule="auto"/>
              <w:rPr>
                <w:rFonts w:ascii="Verdana" w:eastAsia="Arial Unicode MS" w:hAnsi="Verdana" w:cs="Arial Unicode MS"/>
                <w:b/>
                <w:bCs/>
                <w:color w:val="0D0D0D"/>
                <w:sz w:val="20"/>
                <w:szCs w:val="20"/>
              </w:rPr>
            </w:pPr>
          </w:p>
          <w:p w14:paraId="5FB87546" w14:textId="444A618F" w:rsidR="005A1F3D" w:rsidRPr="003472B4" w:rsidRDefault="005A1F3D" w:rsidP="00A027B7">
            <w:pPr>
              <w:spacing w:line="276" w:lineRule="auto"/>
              <w:rPr>
                <w:rFonts w:ascii="Verdana" w:eastAsia="Verdana" w:hAnsi="Verdana" w:cs="Verdana"/>
                <w:b/>
                <w:bCs/>
                <w:color w:val="0D0D0D"/>
                <w:sz w:val="20"/>
                <w:szCs w:val="20"/>
              </w:rPr>
            </w:pPr>
            <w:r w:rsidRPr="003472B4">
              <w:rPr>
                <w:rFonts w:ascii="Verdana" w:eastAsia="Arial Unicode MS" w:hAnsi="Verdana" w:cs="Arial Unicode MS"/>
                <w:b/>
                <w:bCs/>
                <w:color w:val="0D0D0D"/>
                <w:sz w:val="20"/>
                <w:szCs w:val="20"/>
              </w:rPr>
              <w:t xml:space="preserve">Activity </w:t>
            </w:r>
            <w:r>
              <w:rPr>
                <w:rFonts w:ascii="Verdana" w:eastAsia="Arial Unicode MS" w:hAnsi="Verdana" w:cs="Arial Unicode MS"/>
                <w:b/>
                <w:bCs/>
                <w:color w:val="0D0D0D"/>
                <w:sz w:val="20"/>
                <w:szCs w:val="20"/>
              </w:rPr>
              <w:t>1:</w:t>
            </w:r>
            <w:r w:rsidRPr="003472B4">
              <w:rPr>
                <w:rFonts w:ascii="Verdana" w:eastAsia="Arial Unicode MS" w:hAnsi="Verdana" w:cs="Arial Unicode MS"/>
                <w:b/>
                <w:bCs/>
                <w:color w:val="0D0D0D"/>
                <w:sz w:val="20"/>
                <w:szCs w:val="20"/>
              </w:rPr>
              <w:t xml:space="preserve"> Warm-up − (10 minutes)</w:t>
            </w:r>
          </w:p>
          <w:p w14:paraId="1633F2C7" w14:textId="77777777" w:rsidR="005A1F3D" w:rsidRPr="008A554D" w:rsidRDefault="005A1F3D" w:rsidP="007C18B2">
            <w:pPr>
              <w:numPr>
                <w:ilvl w:val="0"/>
                <w:numId w:val="5"/>
              </w:numPr>
              <w:pBdr>
                <w:top w:val="nil"/>
                <w:left w:val="nil"/>
                <w:bottom w:val="nil"/>
                <w:right w:val="nil"/>
                <w:between w:val="nil"/>
              </w:pBdr>
              <w:spacing w:line="276" w:lineRule="auto"/>
              <w:rPr>
                <w:rFonts w:ascii="Verdana" w:hAnsi="Verdana"/>
                <w:color w:val="0D0D0D"/>
                <w:sz w:val="20"/>
                <w:szCs w:val="20"/>
              </w:rPr>
            </w:pPr>
            <w:r>
              <w:rPr>
                <w:rFonts w:ascii="Verdana" w:eastAsia="Verdana" w:hAnsi="Verdana" w:cs="Verdana"/>
                <w:color w:val="0D0D0D"/>
                <w:sz w:val="20"/>
                <w:szCs w:val="20"/>
              </w:rPr>
              <w:t>Give students a large piece of paper to brainstorm in groups of 4-5, or use the whiteboard, flip chart or SMART board to take notes when you brainstorm as a class. In the middle of the paper/board write: C</w:t>
            </w:r>
            <w:r w:rsidRPr="00546C62">
              <w:rPr>
                <w:rFonts w:ascii="Verdana" w:eastAsia="Verdana" w:hAnsi="Verdana" w:cs="Verdana"/>
                <w:color w:val="0D0D0D"/>
                <w:sz w:val="20"/>
                <w:szCs w:val="20"/>
              </w:rPr>
              <w:t>omputers, laptops, tablets, smartphones</w:t>
            </w:r>
            <w:r>
              <w:rPr>
                <w:rFonts w:ascii="Verdana" w:eastAsia="Verdana" w:hAnsi="Verdana" w:cs="Verdana"/>
                <w:color w:val="0D0D0D"/>
                <w:sz w:val="20"/>
                <w:szCs w:val="20"/>
              </w:rPr>
              <w:t>.  Ask w</w:t>
            </w:r>
            <w:r w:rsidRPr="00546C62">
              <w:rPr>
                <w:rFonts w:ascii="Verdana" w:eastAsia="Verdana" w:hAnsi="Verdana" w:cs="Verdana"/>
                <w:color w:val="0D0D0D"/>
                <w:sz w:val="20"/>
                <w:szCs w:val="20"/>
              </w:rPr>
              <w:t xml:space="preserve">hen and what </w:t>
            </w:r>
            <w:r>
              <w:rPr>
                <w:rFonts w:ascii="Verdana" w:eastAsia="Verdana" w:hAnsi="Verdana" w:cs="Verdana"/>
                <w:color w:val="0D0D0D"/>
                <w:sz w:val="20"/>
                <w:szCs w:val="20"/>
              </w:rPr>
              <w:t xml:space="preserve">the </w:t>
            </w:r>
            <w:r w:rsidRPr="00546C62">
              <w:rPr>
                <w:rFonts w:ascii="Verdana" w:eastAsia="Verdana" w:hAnsi="Verdana" w:cs="Verdana"/>
                <w:color w:val="0D0D0D"/>
                <w:sz w:val="20"/>
                <w:szCs w:val="20"/>
              </w:rPr>
              <w:t xml:space="preserve">learners </w:t>
            </w:r>
            <w:r>
              <w:rPr>
                <w:rFonts w:ascii="Verdana" w:eastAsia="Verdana" w:hAnsi="Verdana" w:cs="Verdana"/>
                <w:color w:val="0D0D0D"/>
                <w:sz w:val="20"/>
                <w:szCs w:val="20"/>
              </w:rPr>
              <w:t>are u</w:t>
            </w:r>
            <w:r w:rsidRPr="00546C62">
              <w:rPr>
                <w:rFonts w:ascii="Verdana" w:eastAsia="Verdana" w:hAnsi="Verdana" w:cs="Verdana"/>
                <w:color w:val="0D0D0D"/>
                <w:sz w:val="20"/>
                <w:szCs w:val="20"/>
              </w:rPr>
              <w:t>sing the</w:t>
            </w:r>
            <w:r>
              <w:rPr>
                <w:rFonts w:ascii="Verdana" w:eastAsia="Verdana" w:hAnsi="Verdana" w:cs="Verdana"/>
                <w:color w:val="0D0D0D"/>
                <w:sz w:val="20"/>
                <w:szCs w:val="20"/>
              </w:rPr>
              <w:t>se</w:t>
            </w:r>
            <w:r w:rsidRPr="00546C62">
              <w:rPr>
                <w:rFonts w:ascii="Verdana" w:eastAsia="Verdana" w:hAnsi="Verdana" w:cs="Verdana"/>
                <w:color w:val="0D0D0D"/>
                <w:sz w:val="20"/>
                <w:szCs w:val="20"/>
              </w:rPr>
              <w:t xml:space="preserve"> for?</w:t>
            </w:r>
          </w:p>
          <w:p w14:paraId="4C96E972" w14:textId="71604B41" w:rsidR="008A554D" w:rsidRPr="007C18B2" w:rsidRDefault="008A554D" w:rsidP="008A554D">
            <w:pPr>
              <w:pBdr>
                <w:top w:val="nil"/>
                <w:left w:val="nil"/>
                <w:bottom w:val="nil"/>
                <w:right w:val="nil"/>
                <w:between w:val="nil"/>
              </w:pBdr>
              <w:spacing w:line="276" w:lineRule="auto"/>
              <w:ind w:left="360"/>
              <w:rPr>
                <w:rFonts w:ascii="Verdana" w:hAnsi="Verdana"/>
                <w:color w:val="0D0D0D"/>
                <w:sz w:val="20"/>
                <w:szCs w:val="20"/>
              </w:rPr>
            </w:pPr>
          </w:p>
        </w:tc>
      </w:tr>
      <w:tr w:rsidR="005A1F3D" w:rsidRPr="00546C62" w14:paraId="0C611690" w14:textId="77777777" w:rsidTr="00C75BF5">
        <w:trPr>
          <w:trHeight w:val="1836"/>
        </w:trPr>
        <w:tc>
          <w:tcPr>
            <w:tcW w:w="9540" w:type="dxa"/>
          </w:tcPr>
          <w:p w14:paraId="2262CC7F" w14:textId="77777777" w:rsidR="008A554D" w:rsidRDefault="008A554D" w:rsidP="007C18B2">
            <w:pPr>
              <w:tabs>
                <w:tab w:val="center" w:pos="4662"/>
              </w:tabs>
              <w:spacing w:line="276" w:lineRule="auto"/>
              <w:rPr>
                <w:rFonts w:ascii="Verdana" w:eastAsia="Arial Unicode MS" w:hAnsi="Verdana" w:cs="Arial Unicode MS"/>
                <w:b/>
                <w:bCs/>
                <w:color w:val="0D0D0D"/>
                <w:sz w:val="20"/>
                <w:szCs w:val="20"/>
              </w:rPr>
            </w:pPr>
          </w:p>
          <w:p w14:paraId="20D4BDC3" w14:textId="61F58100" w:rsidR="007C18B2" w:rsidRPr="003472B4" w:rsidRDefault="007C18B2" w:rsidP="007C18B2">
            <w:pPr>
              <w:tabs>
                <w:tab w:val="center" w:pos="4662"/>
              </w:tabs>
              <w:spacing w:line="276" w:lineRule="auto"/>
              <w:rPr>
                <w:rFonts w:ascii="Verdana" w:eastAsia="Verdana" w:hAnsi="Verdana" w:cs="Verdana"/>
                <w:b/>
                <w:bCs/>
                <w:color w:val="0D0D0D"/>
                <w:sz w:val="20"/>
                <w:szCs w:val="20"/>
              </w:rPr>
            </w:pPr>
            <w:r w:rsidRPr="003472B4">
              <w:rPr>
                <w:rFonts w:ascii="Verdana" w:eastAsia="Arial Unicode MS" w:hAnsi="Verdana" w:cs="Arial Unicode MS"/>
                <w:b/>
                <w:bCs/>
                <w:color w:val="0D0D0D"/>
                <w:sz w:val="20"/>
                <w:szCs w:val="20"/>
              </w:rPr>
              <w:t>Activity 2</w:t>
            </w:r>
            <w:r>
              <w:rPr>
                <w:rFonts w:ascii="Verdana" w:eastAsia="Arial Unicode MS" w:hAnsi="Verdana" w:cs="Arial Unicode MS"/>
                <w:b/>
                <w:bCs/>
                <w:color w:val="0D0D0D"/>
                <w:sz w:val="20"/>
                <w:szCs w:val="20"/>
              </w:rPr>
              <w:t>:</w:t>
            </w:r>
            <w:r w:rsidRPr="003472B4">
              <w:rPr>
                <w:rFonts w:ascii="Verdana" w:eastAsia="Arial Unicode MS" w:hAnsi="Verdana" w:cs="Arial Unicode MS"/>
                <w:b/>
                <w:bCs/>
                <w:color w:val="0D0D0D"/>
                <w:sz w:val="20"/>
                <w:szCs w:val="20"/>
              </w:rPr>
              <w:t xml:space="preserve"> Vocabulary </w:t>
            </w:r>
            <w:r>
              <w:rPr>
                <w:rFonts w:ascii="Verdana" w:eastAsia="Arial Unicode MS" w:hAnsi="Verdana" w:cs="Arial Unicode MS"/>
                <w:b/>
                <w:bCs/>
                <w:color w:val="0D0D0D"/>
                <w:sz w:val="20"/>
                <w:szCs w:val="20"/>
              </w:rPr>
              <w:t xml:space="preserve">SB Task </w:t>
            </w:r>
            <w:r w:rsidRPr="003472B4">
              <w:rPr>
                <w:rFonts w:ascii="Verdana" w:eastAsia="Arial Unicode MS" w:hAnsi="Verdana" w:cs="Arial Unicode MS"/>
                <w:b/>
                <w:bCs/>
                <w:color w:val="0D0D0D"/>
                <w:sz w:val="20"/>
                <w:szCs w:val="20"/>
              </w:rPr>
              <w:t>- (10-20 minutes)</w:t>
            </w:r>
            <w:r w:rsidRPr="003472B4">
              <w:rPr>
                <w:rFonts w:ascii="Verdana" w:eastAsia="Arial Unicode MS" w:hAnsi="Verdana" w:cs="Arial Unicode MS"/>
                <w:b/>
                <w:bCs/>
                <w:color w:val="0D0D0D"/>
                <w:sz w:val="20"/>
                <w:szCs w:val="20"/>
              </w:rPr>
              <w:tab/>
            </w:r>
          </w:p>
          <w:p w14:paraId="1C80B23E" w14:textId="77777777" w:rsidR="007C18B2" w:rsidRPr="005A1F3D" w:rsidRDefault="007C18B2" w:rsidP="007C18B2">
            <w:pPr>
              <w:numPr>
                <w:ilvl w:val="0"/>
                <w:numId w:val="9"/>
              </w:numPr>
              <w:pBdr>
                <w:top w:val="nil"/>
                <w:left w:val="nil"/>
                <w:bottom w:val="nil"/>
                <w:right w:val="nil"/>
                <w:between w:val="nil"/>
              </w:pBdr>
              <w:spacing w:line="276" w:lineRule="auto"/>
              <w:rPr>
                <w:rFonts w:ascii="Verdana" w:hAnsi="Verdana"/>
                <w:color w:val="0D0D0D"/>
                <w:sz w:val="20"/>
                <w:szCs w:val="20"/>
              </w:rPr>
            </w:pPr>
            <w:r w:rsidRPr="00546C62">
              <w:rPr>
                <w:rFonts w:ascii="Verdana" w:eastAsia="Verdana" w:hAnsi="Verdana" w:cs="Verdana"/>
                <w:color w:val="0D0D0D"/>
                <w:sz w:val="20"/>
                <w:szCs w:val="20"/>
              </w:rPr>
              <w:t xml:space="preserve">Introduce </w:t>
            </w:r>
            <w:r>
              <w:rPr>
                <w:rFonts w:ascii="Verdana" w:eastAsia="Verdana" w:hAnsi="Verdana" w:cs="Verdana"/>
                <w:color w:val="0D0D0D"/>
                <w:sz w:val="20"/>
                <w:szCs w:val="20"/>
              </w:rPr>
              <w:t xml:space="preserve">some of the </w:t>
            </w:r>
            <w:r w:rsidRPr="00546C62">
              <w:rPr>
                <w:rFonts w:ascii="Verdana" w:eastAsia="Verdana" w:hAnsi="Verdana" w:cs="Verdana"/>
                <w:color w:val="0D0D0D"/>
                <w:sz w:val="20"/>
                <w:szCs w:val="20"/>
              </w:rPr>
              <w:t xml:space="preserve">terminology used in </w:t>
            </w:r>
            <w:r>
              <w:rPr>
                <w:rFonts w:ascii="Verdana" w:eastAsia="Verdana" w:hAnsi="Verdana" w:cs="Verdana"/>
                <w:color w:val="0D0D0D"/>
                <w:sz w:val="20"/>
                <w:szCs w:val="20"/>
              </w:rPr>
              <w:t xml:space="preserve">the </w:t>
            </w:r>
            <w:r w:rsidRPr="00546C62">
              <w:rPr>
                <w:rFonts w:ascii="Verdana" w:eastAsia="Verdana" w:hAnsi="Verdana" w:cs="Verdana"/>
                <w:color w:val="0D0D0D"/>
                <w:sz w:val="20"/>
                <w:szCs w:val="20"/>
              </w:rPr>
              <w:t>activities and survey</w:t>
            </w:r>
            <w:r>
              <w:rPr>
                <w:rFonts w:ascii="Verdana" w:eastAsia="Verdana" w:hAnsi="Verdana" w:cs="Verdana"/>
                <w:color w:val="0D0D0D"/>
                <w:sz w:val="20"/>
                <w:szCs w:val="20"/>
              </w:rPr>
              <w:t xml:space="preserve">. </w:t>
            </w:r>
            <w:r w:rsidRPr="00546C62">
              <w:rPr>
                <w:rFonts w:ascii="Verdana" w:eastAsia="Verdana" w:hAnsi="Verdana" w:cs="Verdana"/>
                <w:color w:val="0D0D0D"/>
                <w:sz w:val="20"/>
                <w:szCs w:val="20"/>
              </w:rPr>
              <w:t xml:space="preserve">Learners work in pairs </w:t>
            </w:r>
            <w:r>
              <w:rPr>
                <w:rFonts w:ascii="Verdana" w:eastAsia="Verdana" w:hAnsi="Verdana" w:cs="Verdana"/>
                <w:color w:val="0D0D0D"/>
                <w:sz w:val="20"/>
                <w:szCs w:val="20"/>
              </w:rPr>
              <w:t xml:space="preserve">to </w:t>
            </w:r>
            <w:r w:rsidRPr="00546C62">
              <w:rPr>
                <w:rFonts w:ascii="Verdana" w:eastAsia="Verdana" w:hAnsi="Verdana" w:cs="Verdana"/>
                <w:color w:val="0D0D0D"/>
                <w:sz w:val="20"/>
                <w:szCs w:val="20"/>
              </w:rPr>
              <w:t xml:space="preserve">complete the </w:t>
            </w:r>
            <w:r w:rsidRPr="00546C62">
              <w:rPr>
                <w:rFonts w:ascii="Verdana" w:eastAsia="Verdana" w:hAnsi="Verdana" w:cs="Verdana"/>
                <w:i/>
                <w:color w:val="0D0D0D"/>
                <w:sz w:val="20"/>
                <w:szCs w:val="20"/>
              </w:rPr>
              <w:t xml:space="preserve">Navigating the Internet and Learning Online </w:t>
            </w:r>
            <w:r w:rsidRPr="00546C62">
              <w:rPr>
                <w:rFonts w:ascii="Verdana" w:eastAsia="Verdana" w:hAnsi="Verdana" w:cs="Verdana"/>
                <w:color w:val="0D0D0D"/>
                <w:sz w:val="20"/>
                <w:szCs w:val="20"/>
              </w:rPr>
              <w:t>activity; the teacher is available to clarify terms.</w:t>
            </w:r>
          </w:p>
          <w:p w14:paraId="1042A42E" w14:textId="039E1563" w:rsidR="007C18B2" w:rsidRPr="005A1F3D" w:rsidRDefault="007C18B2" w:rsidP="007C18B2">
            <w:pPr>
              <w:numPr>
                <w:ilvl w:val="0"/>
                <w:numId w:val="9"/>
              </w:numPr>
              <w:pBdr>
                <w:top w:val="nil"/>
                <w:left w:val="nil"/>
                <w:bottom w:val="nil"/>
                <w:right w:val="nil"/>
                <w:between w:val="nil"/>
              </w:pBdr>
              <w:spacing w:line="276" w:lineRule="auto"/>
              <w:rPr>
                <w:rFonts w:ascii="Verdana" w:hAnsi="Verdana"/>
                <w:color w:val="0D0D0D"/>
                <w:sz w:val="20"/>
                <w:szCs w:val="20"/>
              </w:rPr>
            </w:pPr>
            <w:r>
              <w:rPr>
                <w:rFonts w:ascii="Verdana" w:eastAsia="Verdana" w:hAnsi="Verdana" w:cs="Verdana"/>
                <w:color w:val="0D0D0D"/>
                <w:sz w:val="20"/>
                <w:szCs w:val="20"/>
              </w:rPr>
              <w:t>Answers:</w:t>
            </w:r>
          </w:p>
          <w:p w14:paraId="738994E7" w14:textId="77777777" w:rsidR="005A1F3D" w:rsidRPr="007C18B2" w:rsidRDefault="007C18B2" w:rsidP="007C18B2">
            <w:pPr>
              <w:pStyle w:val="ListParagraph"/>
              <w:numPr>
                <w:ilvl w:val="0"/>
                <w:numId w:val="40"/>
              </w:numPr>
              <w:spacing w:line="276" w:lineRule="auto"/>
              <w:rPr>
                <w:rFonts w:ascii="Verdana" w:eastAsia="Arial Unicode MS" w:hAnsi="Verdana" w:cs="Arial Unicode MS"/>
                <w:color w:val="0D0D0D"/>
                <w:sz w:val="20"/>
                <w:szCs w:val="20"/>
              </w:rPr>
            </w:pPr>
            <w:r w:rsidRPr="007C18B2">
              <w:rPr>
                <w:rFonts w:ascii="Verdana" w:eastAsia="Arial Unicode MS" w:hAnsi="Verdana" w:cs="Arial Unicode MS"/>
                <w:color w:val="0D0D0D"/>
                <w:sz w:val="20"/>
                <w:szCs w:val="20"/>
              </w:rPr>
              <w:t>Address Bar</w:t>
            </w:r>
          </w:p>
          <w:p w14:paraId="2D50C0F7" w14:textId="77777777" w:rsidR="007C18B2" w:rsidRPr="007C18B2" w:rsidRDefault="007C18B2" w:rsidP="007C18B2">
            <w:pPr>
              <w:pStyle w:val="ListParagraph"/>
              <w:numPr>
                <w:ilvl w:val="0"/>
                <w:numId w:val="40"/>
              </w:numPr>
              <w:spacing w:line="276" w:lineRule="auto"/>
              <w:rPr>
                <w:rFonts w:ascii="Verdana" w:eastAsia="Arial Unicode MS" w:hAnsi="Verdana" w:cs="Arial Unicode MS"/>
                <w:color w:val="0D0D0D"/>
                <w:sz w:val="20"/>
                <w:szCs w:val="20"/>
              </w:rPr>
            </w:pPr>
            <w:r w:rsidRPr="007C18B2">
              <w:rPr>
                <w:rFonts w:ascii="Verdana" w:eastAsia="Arial Unicode MS" w:hAnsi="Verdana" w:cs="Arial Unicode MS"/>
                <w:color w:val="0D0D0D"/>
                <w:sz w:val="20"/>
                <w:szCs w:val="20"/>
              </w:rPr>
              <w:t>Breadcrumbs</w:t>
            </w:r>
          </w:p>
          <w:p w14:paraId="492FF5EB" w14:textId="77777777" w:rsidR="007C18B2" w:rsidRPr="007C18B2" w:rsidRDefault="007C18B2" w:rsidP="007C18B2">
            <w:pPr>
              <w:pStyle w:val="ListParagraph"/>
              <w:numPr>
                <w:ilvl w:val="0"/>
                <w:numId w:val="40"/>
              </w:numPr>
              <w:spacing w:line="276" w:lineRule="auto"/>
              <w:rPr>
                <w:rFonts w:ascii="Verdana" w:eastAsia="Arial Unicode MS" w:hAnsi="Verdana" w:cs="Arial Unicode MS"/>
                <w:color w:val="0D0D0D"/>
                <w:sz w:val="20"/>
                <w:szCs w:val="20"/>
              </w:rPr>
            </w:pPr>
            <w:r w:rsidRPr="007C18B2">
              <w:rPr>
                <w:rFonts w:ascii="Verdana" w:eastAsia="Arial Unicode MS" w:hAnsi="Verdana" w:cs="Arial Unicode MS"/>
                <w:color w:val="0D0D0D"/>
                <w:sz w:val="20"/>
                <w:szCs w:val="20"/>
              </w:rPr>
              <w:t>Log in</w:t>
            </w:r>
          </w:p>
          <w:p w14:paraId="07B6BD60" w14:textId="77777777" w:rsidR="007C18B2" w:rsidRPr="007C18B2" w:rsidRDefault="007C18B2" w:rsidP="007C18B2">
            <w:pPr>
              <w:pStyle w:val="ListParagraph"/>
              <w:numPr>
                <w:ilvl w:val="0"/>
                <w:numId w:val="40"/>
              </w:numPr>
              <w:spacing w:line="276" w:lineRule="auto"/>
              <w:rPr>
                <w:rFonts w:ascii="Verdana" w:eastAsia="Arial Unicode MS" w:hAnsi="Verdana" w:cs="Arial Unicode MS"/>
                <w:color w:val="0D0D0D"/>
                <w:sz w:val="20"/>
                <w:szCs w:val="20"/>
              </w:rPr>
            </w:pPr>
            <w:r w:rsidRPr="007C18B2">
              <w:rPr>
                <w:rFonts w:ascii="Verdana" w:eastAsia="Arial Unicode MS" w:hAnsi="Verdana" w:cs="Arial Unicode MS"/>
                <w:color w:val="0D0D0D"/>
                <w:sz w:val="20"/>
                <w:szCs w:val="20"/>
              </w:rPr>
              <w:t>Check boxes</w:t>
            </w:r>
          </w:p>
          <w:p w14:paraId="7C2DC4DB" w14:textId="77777777" w:rsidR="007C18B2" w:rsidRPr="007C18B2" w:rsidRDefault="007C18B2" w:rsidP="007C18B2">
            <w:pPr>
              <w:pStyle w:val="ListParagraph"/>
              <w:numPr>
                <w:ilvl w:val="0"/>
                <w:numId w:val="40"/>
              </w:numPr>
              <w:spacing w:line="276" w:lineRule="auto"/>
              <w:rPr>
                <w:rFonts w:ascii="Verdana" w:eastAsia="Arial Unicode MS" w:hAnsi="Verdana" w:cs="Arial Unicode MS"/>
                <w:color w:val="0D0D0D"/>
                <w:sz w:val="20"/>
                <w:szCs w:val="20"/>
              </w:rPr>
            </w:pPr>
            <w:r w:rsidRPr="007C18B2">
              <w:rPr>
                <w:rFonts w:ascii="Verdana" w:eastAsia="Arial Unicode MS" w:hAnsi="Verdana" w:cs="Arial Unicode MS"/>
                <w:color w:val="0D0D0D"/>
                <w:sz w:val="20"/>
                <w:szCs w:val="20"/>
              </w:rPr>
              <w:t>Drop down menu</w:t>
            </w:r>
          </w:p>
          <w:p w14:paraId="0564A86B" w14:textId="77777777" w:rsidR="007C18B2" w:rsidRPr="007C18B2" w:rsidRDefault="007C18B2" w:rsidP="007C18B2">
            <w:pPr>
              <w:pStyle w:val="ListParagraph"/>
              <w:numPr>
                <w:ilvl w:val="0"/>
                <w:numId w:val="40"/>
              </w:numPr>
              <w:spacing w:line="276" w:lineRule="auto"/>
              <w:rPr>
                <w:rFonts w:ascii="Verdana" w:eastAsia="Arial Unicode MS" w:hAnsi="Verdana" w:cs="Arial Unicode MS"/>
                <w:color w:val="0D0D0D"/>
                <w:sz w:val="20"/>
                <w:szCs w:val="20"/>
              </w:rPr>
            </w:pPr>
            <w:r w:rsidRPr="007C18B2">
              <w:rPr>
                <w:rFonts w:ascii="Verdana" w:eastAsia="Arial Unicode MS" w:hAnsi="Verdana" w:cs="Arial Unicode MS"/>
                <w:color w:val="0D0D0D"/>
                <w:sz w:val="20"/>
                <w:szCs w:val="20"/>
              </w:rPr>
              <w:t>Text box</w:t>
            </w:r>
          </w:p>
          <w:p w14:paraId="0A906B71" w14:textId="77777777" w:rsidR="007C18B2" w:rsidRPr="007C18B2" w:rsidRDefault="007C18B2" w:rsidP="007C18B2">
            <w:pPr>
              <w:pStyle w:val="ListParagraph"/>
              <w:numPr>
                <w:ilvl w:val="0"/>
                <w:numId w:val="40"/>
              </w:numPr>
              <w:spacing w:line="276" w:lineRule="auto"/>
              <w:rPr>
                <w:rFonts w:ascii="Verdana" w:eastAsia="Arial Unicode MS" w:hAnsi="Verdana" w:cs="Arial Unicode MS"/>
                <w:color w:val="0D0D0D"/>
                <w:sz w:val="20"/>
                <w:szCs w:val="20"/>
              </w:rPr>
            </w:pPr>
            <w:r w:rsidRPr="007C18B2">
              <w:rPr>
                <w:rFonts w:ascii="Verdana" w:eastAsia="Arial Unicode MS" w:hAnsi="Verdana" w:cs="Arial Unicode MS"/>
                <w:color w:val="0D0D0D"/>
                <w:sz w:val="20"/>
                <w:szCs w:val="20"/>
              </w:rPr>
              <w:t>Search</w:t>
            </w:r>
          </w:p>
          <w:p w14:paraId="7E30D7B4" w14:textId="77777777" w:rsidR="007C18B2" w:rsidRPr="007C18B2" w:rsidRDefault="007C18B2" w:rsidP="007C18B2">
            <w:pPr>
              <w:pStyle w:val="ListParagraph"/>
              <w:numPr>
                <w:ilvl w:val="0"/>
                <w:numId w:val="40"/>
              </w:numPr>
              <w:spacing w:line="276" w:lineRule="auto"/>
              <w:rPr>
                <w:rFonts w:ascii="Verdana" w:eastAsia="Arial Unicode MS" w:hAnsi="Verdana" w:cs="Arial Unicode MS"/>
                <w:color w:val="0D0D0D"/>
                <w:sz w:val="20"/>
                <w:szCs w:val="20"/>
              </w:rPr>
            </w:pPr>
            <w:r w:rsidRPr="007C18B2">
              <w:rPr>
                <w:rFonts w:ascii="Verdana" w:eastAsia="Arial Unicode MS" w:hAnsi="Verdana" w:cs="Arial Unicode MS"/>
                <w:color w:val="0D0D0D"/>
                <w:sz w:val="20"/>
                <w:szCs w:val="20"/>
              </w:rPr>
              <w:t>Blocks</w:t>
            </w:r>
          </w:p>
          <w:p w14:paraId="1274FF7D" w14:textId="75490BCB" w:rsidR="007C18B2" w:rsidRDefault="007C18B2" w:rsidP="007C18B2">
            <w:pPr>
              <w:pStyle w:val="ListParagraph"/>
              <w:numPr>
                <w:ilvl w:val="0"/>
                <w:numId w:val="40"/>
              </w:numPr>
              <w:spacing w:line="276" w:lineRule="auto"/>
              <w:rPr>
                <w:rFonts w:ascii="Verdana" w:eastAsia="Arial Unicode MS" w:hAnsi="Verdana" w:cs="Arial Unicode MS"/>
                <w:color w:val="0D0D0D"/>
                <w:sz w:val="20"/>
                <w:szCs w:val="20"/>
              </w:rPr>
            </w:pPr>
            <w:r w:rsidRPr="007F4908">
              <w:rPr>
                <w:rFonts w:ascii="Verdana" w:eastAsia="Arial Unicode MS" w:hAnsi="Verdana" w:cs="Arial Unicode MS"/>
                <w:color w:val="0D0D0D"/>
                <w:sz w:val="20"/>
                <w:szCs w:val="20"/>
              </w:rPr>
              <w:t>Radio buttons</w:t>
            </w:r>
          </w:p>
          <w:p w14:paraId="51396115" w14:textId="77777777" w:rsidR="007C18B2" w:rsidRDefault="007F4908" w:rsidP="007F4908">
            <w:pPr>
              <w:pStyle w:val="ListParagraph"/>
              <w:numPr>
                <w:ilvl w:val="0"/>
                <w:numId w:val="40"/>
              </w:numPr>
              <w:spacing w:line="276" w:lineRule="auto"/>
              <w:rPr>
                <w:rFonts w:ascii="Verdana" w:eastAsia="Arial Unicode MS" w:hAnsi="Verdana" w:cs="Arial Unicode MS"/>
                <w:color w:val="0D0D0D"/>
                <w:sz w:val="20"/>
                <w:szCs w:val="20"/>
              </w:rPr>
            </w:pPr>
            <w:r>
              <w:rPr>
                <w:rFonts w:ascii="Verdana" w:eastAsia="Arial Unicode MS" w:hAnsi="Verdana" w:cs="Arial Unicode MS"/>
                <w:color w:val="0D0D0D"/>
                <w:sz w:val="20"/>
                <w:szCs w:val="20"/>
              </w:rPr>
              <w:t>OR code</w:t>
            </w:r>
          </w:p>
          <w:p w14:paraId="51217A63" w14:textId="434BE267" w:rsidR="008A554D" w:rsidRPr="007F4908" w:rsidRDefault="008A554D" w:rsidP="008A554D">
            <w:pPr>
              <w:pStyle w:val="ListParagraph"/>
              <w:spacing w:line="276" w:lineRule="auto"/>
              <w:rPr>
                <w:rFonts w:ascii="Verdana" w:eastAsia="Arial Unicode MS" w:hAnsi="Verdana" w:cs="Arial Unicode MS"/>
                <w:color w:val="0D0D0D"/>
                <w:sz w:val="20"/>
                <w:szCs w:val="20"/>
              </w:rPr>
            </w:pPr>
          </w:p>
        </w:tc>
      </w:tr>
      <w:tr w:rsidR="005A1F3D" w:rsidRPr="00546C62" w14:paraId="5D36A154" w14:textId="77777777" w:rsidTr="007C18B2">
        <w:trPr>
          <w:trHeight w:val="1561"/>
        </w:trPr>
        <w:tc>
          <w:tcPr>
            <w:tcW w:w="9540" w:type="dxa"/>
          </w:tcPr>
          <w:p w14:paraId="546F36DD" w14:textId="77777777" w:rsidR="008A554D" w:rsidRDefault="008A554D" w:rsidP="007C18B2">
            <w:pPr>
              <w:spacing w:line="276" w:lineRule="auto"/>
              <w:rPr>
                <w:rFonts w:ascii="Verdana" w:eastAsia="Arial Unicode MS" w:hAnsi="Verdana" w:cs="Arial Unicode MS"/>
                <w:b/>
                <w:bCs/>
                <w:color w:val="0D0D0D"/>
                <w:sz w:val="20"/>
                <w:szCs w:val="20"/>
              </w:rPr>
            </w:pPr>
          </w:p>
          <w:p w14:paraId="4BCEFCE1" w14:textId="214E5067" w:rsidR="007C18B2" w:rsidRPr="003472B4" w:rsidRDefault="007C18B2" w:rsidP="007C18B2">
            <w:pPr>
              <w:spacing w:line="276" w:lineRule="auto"/>
              <w:rPr>
                <w:rFonts w:ascii="Verdana" w:eastAsia="Verdana" w:hAnsi="Verdana" w:cs="Verdana"/>
                <w:b/>
                <w:bCs/>
                <w:color w:val="0D0D0D"/>
                <w:sz w:val="20"/>
                <w:szCs w:val="20"/>
              </w:rPr>
            </w:pPr>
            <w:r w:rsidRPr="003472B4">
              <w:rPr>
                <w:rFonts w:ascii="Verdana" w:eastAsia="Arial Unicode MS" w:hAnsi="Verdana" w:cs="Arial Unicode MS"/>
                <w:b/>
                <w:bCs/>
                <w:color w:val="0D0D0D"/>
                <w:sz w:val="20"/>
                <w:szCs w:val="20"/>
              </w:rPr>
              <w:t xml:space="preserve">Activity 3: </w:t>
            </w:r>
            <w:r>
              <w:rPr>
                <w:rFonts w:ascii="Verdana" w:eastAsia="Arial Unicode MS" w:hAnsi="Verdana" w:cs="Arial Unicode MS"/>
                <w:b/>
                <w:bCs/>
                <w:color w:val="0D0D0D"/>
                <w:sz w:val="20"/>
                <w:szCs w:val="20"/>
              </w:rPr>
              <w:t xml:space="preserve">Vocabulary &amp; </w:t>
            </w:r>
            <w:r w:rsidRPr="003472B4">
              <w:rPr>
                <w:rFonts w:ascii="Verdana" w:eastAsia="Arial Unicode MS" w:hAnsi="Verdana" w:cs="Arial Unicode MS"/>
                <w:b/>
                <w:bCs/>
                <w:color w:val="0D0D0D"/>
                <w:sz w:val="20"/>
                <w:szCs w:val="20"/>
              </w:rPr>
              <w:t xml:space="preserve">Writing </w:t>
            </w:r>
            <w:r>
              <w:rPr>
                <w:rFonts w:ascii="Verdana" w:eastAsia="Arial Unicode MS" w:hAnsi="Verdana" w:cs="Arial Unicode MS"/>
                <w:b/>
                <w:bCs/>
                <w:color w:val="0D0D0D"/>
                <w:sz w:val="20"/>
                <w:szCs w:val="20"/>
              </w:rPr>
              <w:t xml:space="preserve">SB </w:t>
            </w:r>
            <w:r w:rsidRPr="003472B4">
              <w:rPr>
                <w:rFonts w:ascii="Verdana" w:eastAsia="Arial Unicode MS" w:hAnsi="Verdana" w:cs="Arial Unicode MS"/>
                <w:b/>
                <w:bCs/>
                <w:color w:val="0D0D0D"/>
                <w:sz w:val="20"/>
                <w:szCs w:val="20"/>
              </w:rPr>
              <w:t>Task − (</w:t>
            </w:r>
            <w:r w:rsidRPr="003472B4">
              <w:rPr>
                <w:rFonts w:ascii="Verdana" w:eastAsia="Verdana" w:hAnsi="Verdana" w:cs="Verdana"/>
                <w:b/>
                <w:bCs/>
                <w:color w:val="0D0D0D"/>
                <w:sz w:val="20"/>
                <w:szCs w:val="20"/>
              </w:rPr>
              <w:t>30-</w:t>
            </w:r>
            <w:r w:rsidR="00265542">
              <w:rPr>
                <w:rFonts w:ascii="Verdana" w:eastAsia="Verdana" w:hAnsi="Verdana" w:cs="Verdana"/>
                <w:b/>
                <w:bCs/>
                <w:color w:val="0D0D0D"/>
                <w:sz w:val="20"/>
                <w:szCs w:val="20"/>
              </w:rPr>
              <w:t>50</w:t>
            </w:r>
            <w:r w:rsidRPr="003472B4">
              <w:rPr>
                <w:rFonts w:ascii="Verdana" w:eastAsia="Verdana" w:hAnsi="Verdana" w:cs="Verdana"/>
                <w:b/>
                <w:bCs/>
                <w:color w:val="0D0D0D"/>
                <w:sz w:val="20"/>
                <w:szCs w:val="20"/>
              </w:rPr>
              <w:t xml:space="preserve"> minutes):</w:t>
            </w:r>
          </w:p>
          <w:p w14:paraId="39485A3F" w14:textId="77777777" w:rsidR="0071464E" w:rsidRDefault="007C18B2" w:rsidP="0071464E">
            <w:pPr>
              <w:numPr>
                <w:ilvl w:val="0"/>
                <w:numId w:val="9"/>
              </w:numPr>
              <w:pBdr>
                <w:top w:val="nil"/>
                <w:left w:val="nil"/>
                <w:bottom w:val="nil"/>
                <w:right w:val="nil"/>
                <w:between w:val="nil"/>
              </w:pBdr>
              <w:spacing w:line="276" w:lineRule="auto"/>
              <w:rPr>
                <w:rFonts w:ascii="Verdana" w:eastAsia="Arial Unicode MS" w:hAnsi="Verdana" w:cs="Arial Unicode MS"/>
                <w:b/>
                <w:bCs/>
                <w:color w:val="0D0D0D"/>
                <w:sz w:val="20"/>
                <w:szCs w:val="20"/>
              </w:rPr>
            </w:pPr>
            <w:r w:rsidRPr="005A1F3D">
              <w:rPr>
                <w:rFonts w:ascii="Verdana" w:eastAsia="Verdana" w:hAnsi="Verdana" w:cs="Verdana"/>
                <w:color w:val="0D0D0D"/>
                <w:sz w:val="20"/>
                <w:szCs w:val="20"/>
              </w:rPr>
              <w:t xml:space="preserve">Learners work in pairs reviewing the </w:t>
            </w:r>
            <w:r w:rsidRPr="005A1F3D">
              <w:rPr>
                <w:rFonts w:ascii="Verdana" w:eastAsia="Verdana" w:hAnsi="Verdana" w:cs="Verdana"/>
                <w:i/>
                <w:color w:val="0D0D0D"/>
                <w:sz w:val="20"/>
                <w:szCs w:val="20"/>
              </w:rPr>
              <w:t>Glossary</w:t>
            </w:r>
            <w:r>
              <w:rPr>
                <w:rFonts w:ascii="Verdana" w:eastAsia="Verdana" w:hAnsi="Verdana" w:cs="Verdana"/>
                <w:i/>
                <w:color w:val="0D0D0D"/>
                <w:sz w:val="20"/>
                <w:szCs w:val="20"/>
              </w:rPr>
              <w:t xml:space="preserve"> </w:t>
            </w:r>
            <w:r w:rsidRPr="003472B4">
              <w:rPr>
                <w:rFonts w:ascii="Verdana" w:eastAsia="Verdana" w:hAnsi="Verdana" w:cs="Verdana"/>
                <w:color w:val="0D0D0D"/>
                <w:sz w:val="20"/>
                <w:szCs w:val="20"/>
              </w:rPr>
              <w:t>related to digital devices, navigating the Internet, and web-based forms.</w:t>
            </w:r>
            <w:r w:rsidRPr="003472B4">
              <w:rPr>
                <w:rFonts w:ascii="Verdana" w:hAnsi="Verdana"/>
                <w:color w:val="0D0D0D"/>
                <w:sz w:val="20"/>
                <w:szCs w:val="20"/>
              </w:rPr>
              <w:t xml:space="preserve"> </w:t>
            </w:r>
            <w:r w:rsidRPr="005A1F3D">
              <w:rPr>
                <w:rFonts w:ascii="Verdana" w:eastAsia="Verdana" w:hAnsi="Verdana" w:cs="Verdana"/>
                <w:iCs/>
                <w:color w:val="0D0D0D"/>
                <w:sz w:val="20"/>
                <w:szCs w:val="20"/>
              </w:rPr>
              <w:t xml:space="preserve">They classify the words as verbs or nouns and may look up the meaning of any new words. Then they use these words to write </w:t>
            </w:r>
            <w:r>
              <w:rPr>
                <w:rFonts w:ascii="Verdana" w:eastAsia="Verdana" w:hAnsi="Verdana" w:cs="Verdana"/>
                <w:iCs/>
                <w:color w:val="0D0D0D"/>
                <w:sz w:val="20"/>
                <w:szCs w:val="20"/>
              </w:rPr>
              <w:t xml:space="preserve">ten </w:t>
            </w:r>
            <w:r w:rsidRPr="005A1F3D">
              <w:rPr>
                <w:rFonts w:ascii="Verdana" w:eastAsia="Verdana" w:hAnsi="Verdana" w:cs="Verdana"/>
                <w:iCs/>
                <w:color w:val="0D0D0D"/>
                <w:sz w:val="20"/>
                <w:szCs w:val="20"/>
              </w:rPr>
              <w:t xml:space="preserve">sentences. </w:t>
            </w:r>
            <w:r w:rsidR="00265542">
              <w:rPr>
                <w:rFonts w:ascii="Verdana" w:eastAsia="Verdana" w:hAnsi="Verdana" w:cs="Verdana"/>
                <w:color w:val="0D0D0D"/>
                <w:sz w:val="20"/>
                <w:szCs w:val="20"/>
              </w:rPr>
              <w:t xml:space="preserve">Using the words in sentences will prepare them for the speaking task. </w:t>
            </w:r>
            <w:r w:rsidRPr="005A1F3D">
              <w:rPr>
                <w:rFonts w:ascii="Verdana" w:eastAsia="Verdana" w:hAnsi="Verdana" w:cs="Verdana"/>
                <w:iCs/>
                <w:color w:val="0D0D0D"/>
                <w:sz w:val="20"/>
                <w:szCs w:val="20"/>
              </w:rPr>
              <w:t>T</w:t>
            </w:r>
            <w:r w:rsidRPr="005A1F3D">
              <w:rPr>
                <w:rFonts w:ascii="Verdana" w:eastAsia="Verdana" w:hAnsi="Verdana" w:cs="Verdana"/>
                <w:color w:val="0D0D0D"/>
                <w:sz w:val="20"/>
                <w:szCs w:val="20"/>
              </w:rPr>
              <w:t xml:space="preserve">he teacher is available to clarify terms. The vocabulary may be enhanced using visuals if needed. </w:t>
            </w:r>
          </w:p>
          <w:p w14:paraId="00257FE2" w14:textId="77777777" w:rsidR="0071464E" w:rsidRPr="008A554D" w:rsidRDefault="0071464E" w:rsidP="0071464E">
            <w:pPr>
              <w:numPr>
                <w:ilvl w:val="0"/>
                <w:numId w:val="9"/>
              </w:numPr>
              <w:pBdr>
                <w:top w:val="nil"/>
                <w:left w:val="nil"/>
                <w:bottom w:val="nil"/>
                <w:right w:val="nil"/>
                <w:between w:val="nil"/>
              </w:pBdr>
              <w:spacing w:line="276" w:lineRule="auto"/>
              <w:rPr>
                <w:rFonts w:ascii="Verdana" w:eastAsia="Arial Unicode MS" w:hAnsi="Verdana" w:cs="Arial Unicode MS"/>
                <w:b/>
                <w:bCs/>
                <w:color w:val="0D0D0D"/>
                <w:sz w:val="20"/>
                <w:szCs w:val="20"/>
              </w:rPr>
            </w:pPr>
            <w:r w:rsidRPr="0071464E">
              <w:rPr>
                <w:rFonts w:ascii="Verdana" w:eastAsia="Verdana" w:hAnsi="Verdana" w:cs="Verdana"/>
                <w:color w:val="0D0D0D"/>
                <w:sz w:val="20"/>
                <w:szCs w:val="20"/>
              </w:rPr>
              <w:t>As part of a blended class, this activity may also be completed before the next class to prepare for the speaking activity.</w:t>
            </w:r>
          </w:p>
          <w:p w14:paraId="03AB49B0" w14:textId="4998A602" w:rsidR="008A554D" w:rsidRPr="0071464E" w:rsidRDefault="008A554D" w:rsidP="008A554D">
            <w:pPr>
              <w:pBdr>
                <w:top w:val="nil"/>
                <w:left w:val="nil"/>
                <w:bottom w:val="nil"/>
                <w:right w:val="nil"/>
                <w:between w:val="nil"/>
              </w:pBdr>
              <w:spacing w:line="276" w:lineRule="auto"/>
              <w:ind w:left="360"/>
              <w:rPr>
                <w:rFonts w:ascii="Verdana" w:eastAsia="Arial Unicode MS" w:hAnsi="Verdana" w:cs="Arial Unicode MS"/>
                <w:b/>
                <w:bCs/>
                <w:color w:val="0D0D0D"/>
                <w:sz w:val="20"/>
                <w:szCs w:val="20"/>
              </w:rPr>
            </w:pPr>
          </w:p>
        </w:tc>
      </w:tr>
    </w:tbl>
    <w:p w14:paraId="2DD5EE0E" w14:textId="77777777" w:rsidR="008A554D" w:rsidRDefault="008A554D">
      <w:r>
        <w:br w:type="page"/>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40"/>
      </w:tblGrid>
      <w:tr w:rsidR="005A1F3D" w:rsidRPr="00546C62" w14:paraId="6009B316" w14:textId="77777777" w:rsidTr="007C18B2">
        <w:trPr>
          <w:trHeight w:val="1869"/>
        </w:trPr>
        <w:tc>
          <w:tcPr>
            <w:tcW w:w="9540" w:type="dxa"/>
          </w:tcPr>
          <w:p w14:paraId="73039536" w14:textId="7FEC7874" w:rsidR="008A554D" w:rsidRDefault="008A554D" w:rsidP="007C18B2">
            <w:pPr>
              <w:spacing w:line="276" w:lineRule="auto"/>
              <w:rPr>
                <w:rFonts w:ascii="Verdana" w:eastAsia="Arial Unicode MS" w:hAnsi="Verdana" w:cs="Arial Unicode MS"/>
                <w:b/>
                <w:bCs/>
                <w:color w:val="0D0D0D"/>
                <w:sz w:val="20"/>
                <w:szCs w:val="20"/>
              </w:rPr>
            </w:pPr>
          </w:p>
          <w:p w14:paraId="2892EE91" w14:textId="39A7BCD2" w:rsidR="007C18B2" w:rsidRPr="003472B4" w:rsidRDefault="007C18B2" w:rsidP="007C18B2">
            <w:pPr>
              <w:spacing w:line="276" w:lineRule="auto"/>
              <w:rPr>
                <w:rFonts w:ascii="Verdana" w:eastAsia="Verdana" w:hAnsi="Verdana" w:cs="Verdana"/>
                <w:b/>
                <w:bCs/>
                <w:color w:val="0D0D0D"/>
                <w:sz w:val="20"/>
                <w:szCs w:val="20"/>
              </w:rPr>
            </w:pPr>
            <w:r w:rsidRPr="003472B4">
              <w:rPr>
                <w:rFonts w:ascii="Verdana" w:eastAsia="Arial Unicode MS" w:hAnsi="Verdana" w:cs="Arial Unicode MS"/>
                <w:b/>
                <w:bCs/>
                <w:color w:val="0D0D0D"/>
                <w:sz w:val="20"/>
                <w:szCs w:val="20"/>
              </w:rPr>
              <w:t xml:space="preserve">Activity 4: Speaking </w:t>
            </w:r>
            <w:r>
              <w:rPr>
                <w:rFonts w:ascii="Verdana" w:eastAsia="Arial Unicode MS" w:hAnsi="Verdana" w:cs="Arial Unicode MS"/>
                <w:b/>
                <w:bCs/>
                <w:color w:val="0D0D0D"/>
                <w:sz w:val="20"/>
                <w:szCs w:val="20"/>
              </w:rPr>
              <w:t xml:space="preserve">SU </w:t>
            </w:r>
            <w:r w:rsidRPr="003472B4">
              <w:rPr>
                <w:rFonts w:ascii="Verdana" w:eastAsia="Arial Unicode MS" w:hAnsi="Verdana" w:cs="Arial Unicode MS"/>
                <w:b/>
                <w:bCs/>
                <w:color w:val="0D0D0D"/>
                <w:sz w:val="20"/>
                <w:szCs w:val="20"/>
              </w:rPr>
              <w:t>Task − (</w:t>
            </w:r>
            <w:r w:rsidR="00265542">
              <w:rPr>
                <w:rFonts w:ascii="Verdana" w:eastAsia="Arial Unicode MS" w:hAnsi="Verdana" w:cs="Arial Unicode MS"/>
                <w:b/>
                <w:bCs/>
                <w:color w:val="0D0D0D"/>
                <w:sz w:val="20"/>
                <w:szCs w:val="20"/>
              </w:rPr>
              <w:t>4</w:t>
            </w:r>
            <w:r>
              <w:rPr>
                <w:rFonts w:ascii="Verdana" w:eastAsia="Arial Unicode MS" w:hAnsi="Verdana" w:cs="Arial Unicode MS"/>
                <w:b/>
                <w:bCs/>
                <w:color w:val="0D0D0D"/>
                <w:sz w:val="20"/>
                <w:szCs w:val="20"/>
              </w:rPr>
              <w:t>0</w:t>
            </w:r>
            <w:r w:rsidRPr="003472B4">
              <w:rPr>
                <w:rFonts w:ascii="Verdana" w:eastAsia="Arial Unicode MS" w:hAnsi="Verdana" w:cs="Arial Unicode MS"/>
                <w:b/>
                <w:bCs/>
                <w:color w:val="0D0D0D"/>
                <w:sz w:val="20"/>
                <w:szCs w:val="20"/>
              </w:rPr>
              <w:t>-</w:t>
            </w:r>
            <w:r w:rsidR="00265542">
              <w:rPr>
                <w:rFonts w:ascii="Verdana" w:eastAsia="Arial Unicode MS" w:hAnsi="Verdana" w:cs="Arial Unicode MS"/>
                <w:b/>
                <w:bCs/>
                <w:color w:val="0D0D0D"/>
                <w:sz w:val="20"/>
                <w:szCs w:val="20"/>
              </w:rPr>
              <w:t>60</w:t>
            </w:r>
            <w:r w:rsidRPr="003472B4">
              <w:rPr>
                <w:rFonts w:ascii="Verdana" w:eastAsia="Arial Unicode MS" w:hAnsi="Verdana" w:cs="Arial Unicode MS"/>
                <w:b/>
                <w:bCs/>
                <w:color w:val="0D0D0D"/>
                <w:sz w:val="20"/>
                <w:szCs w:val="20"/>
              </w:rPr>
              <w:t xml:space="preserve"> minutes):</w:t>
            </w:r>
          </w:p>
          <w:p w14:paraId="27381DC5" w14:textId="4866B843" w:rsidR="008A554D" w:rsidRPr="008A554D" w:rsidRDefault="007C18B2" w:rsidP="008A554D">
            <w:pPr>
              <w:numPr>
                <w:ilvl w:val="0"/>
                <w:numId w:val="9"/>
              </w:numPr>
              <w:pBdr>
                <w:top w:val="nil"/>
                <w:left w:val="nil"/>
                <w:bottom w:val="nil"/>
                <w:right w:val="nil"/>
                <w:between w:val="nil"/>
              </w:pBdr>
              <w:spacing w:line="276" w:lineRule="auto"/>
              <w:rPr>
                <w:rFonts w:ascii="Verdana" w:eastAsia="Arial Unicode MS" w:hAnsi="Verdana" w:cs="Arial Unicode MS"/>
                <w:b/>
                <w:bCs/>
                <w:color w:val="0D0D0D"/>
                <w:sz w:val="20"/>
                <w:szCs w:val="20"/>
              </w:rPr>
            </w:pPr>
            <w:r>
              <w:rPr>
                <w:rFonts w:ascii="Verdana" w:eastAsia="Verdana" w:hAnsi="Verdana" w:cs="Verdana"/>
                <w:color w:val="0D0D0D"/>
                <w:sz w:val="20"/>
                <w:szCs w:val="20"/>
              </w:rPr>
              <w:t>In groups of 4-5 l</w:t>
            </w:r>
            <w:r w:rsidRPr="00546C62">
              <w:rPr>
                <w:rFonts w:ascii="Verdana" w:eastAsia="Verdana" w:hAnsi="Verdana" w:cs="Verdana"/>
                <w:color w:val="0D0D0D"/>
                <w:sz w:val="20"/>
                <w:szCs w:val="20"/>
              </w:rPr>
              <w:t>earners discuss their experiences</w:t>
            </w:r>
            <w:r>
              <w:rPr>
                <w:rFonts w:ascii="Verdana" w:eastAsia="Verdana" w:hAnsi="Verdana" w:cs="Verdana"/>
                <w:color w:val="0D0D0D"/>
                <w:sz w:val="20"/>
                <w:szCs w:val="20"/>
              </w:rPr>
              <w:t xml:space="preserve"> with technology</w:t>
            </w:r>
            <w:r w:rsidR="00265542">
              <w:rPr>
                <w:rFonts w:ascii="Verdana" w:eastAsia="Verdana" w:hAnsi="Verdana" w:cs="Verdana"/>
                <w:color w:val="0D0D0D"/>
                <w:sz w:val="20"/>
                <w:szCs w:val="20"/>
              </w:rPr>
              <w:t>. Give students the h</w:t>
            </w:r>
            <w:r w:rsidRPr="00546C62">
              <w:rPr>
                <w:rFonts w:ascii="Verdana" w:eastAsia="Verdana" w:hAnsi="Verdana" w:cs="Verdana"/>
                <w:color w:val="0D0D0D"/>
                <w:sz w:val="20"/>
                <w:szCs w:val="20"/>
              </w:rPr>
              <w:t xml:space="preserve">andout </w:t>
            </w:r>
            <w:r w:rsidRPr="00546C62">
              <w:rPr>
                <w:rFonts w:ascii="Verdana" w:eastAsia="Verdana" w:hAnsi="Verdana" w:cs="Verdana"/>
                <w:i/>
                <w:color w:val="0D0D0D"/>
                <w:sz w:val="20"/>
                <w:szCs w:val="20"/>
              </w:rPr>
              <w:t xml:space="preserve">Using </w:t>
            </w:r>
            <w:r w:rsidR="00265C98">
              <w:rPr>
                <w:rFonts w:ascii="Verdana" w:eastAsia="Verdana" w:hAnsi="Verdana" w:cs="Verdana"/>
                <w:i/>
                <w:color w:val="0D0D0D"/>
                <w:sz w:val="20"/>
                <w:szCs w:val="20"/>
              </w:rPr>
              <w:t>Technology</w:t>
            </w:r>
            <w:r w:rsidRPr="00546C62">
              <w:rPr>
                <w:rFonts w:ascii="Verdana" w:eastAsia="Verdana" w:hAnsi="Verdana" w:cs="Verdana"/>
                <w:i/>
                <w:color w:val="0D0D0D"/>
                <w:sz w:val="20"/>
                <w:szCs w:val="20"/>
              </w:rPr>
              <w:t xml:space="preserve"> and the Internet.</w:t>
            </w:r>
            <w:r>
              <w:rPr>
                <w:rFonts w:ascii="Verdana" w:eastAsia="Verdana" w:hAnsi="Verdana" w:cs="Verdana"/>
                <w:iCs/>
                <w:color w:val="0D0D0D"/>
                <w:sz w:val="20"/>
                <w:szCs w:val="20"/>
              </w:rPr>
              <w:t xml:space="preserve"> For each group you assign a time keeper, note taker and chair. </w:t>
            </w:r>
            <w:r w:rsidR="00265542">
              <w:rPr>
                <w:rFonts w:ascii="Verdana" w:eastAsia="Verdana" w:hAnsi="Verdana" w:cs="Verdana"/>
                <w:iCs/>
                <w:color w:val="0D0D0D"/>
                <w:sz w:val="20"/>
                <w:szCs w:val="20"/>
              </w:rPr>
              <w:t xml:space="preserve">The chair chooses a question from the lists to discuss. </w:t>
            </w:r>
            <w:r>
              <w:rPr>
                <w:rFonts w:ascii="Verdana" w:eastAsia="Verdana" w:hAnsi="Verdana" w:cs="Verdana"/>
                <w:iCs/>
                <w:color w:val="0D0D0D"/>
                <w:sz w:val="20"/>
                <w:szCs w:val="20"/>
              </w:rPr>
              <w:t xml:space="preserve">Switch roles after </w:t>
            </w:r>
            <w:r w:rsidR="00265542">
              <w:rPr>
                <w:rFonts w:ascii="Verdana" w:eastAsia="Verdana" w:hAnsi="Verdana" w:cs="Verdana"/>
                <w:iCs/>
                <w:color w:val="0D0D0D"/>
                <w:sz w:val="20"/>
                <w:szCs w:val="20"/>
              </w:rPr>
              <w:t>5-10 minutes</w:t>
            </w:r>
            <w:r>
              <w:rPr>
                <w:rFonts w:ascii="Verdana" w:eastAsia="Verdana" w:hAnsi="Verdana" w:cs="Verdana"/>
                <w:iCs/>
                <w:color w:val="0D0D0D"/>
                <w:sz w:val="20"/>
                <w:szCs w:val="20"/>
              </w:rPr>
              <w:t>, depending on the size of the group.</w:t>
            </w:r>
            <w:r w:rsidR="00AB1CF8">
              <w:rPr>
                <w:rFonts w:ascii="Verdana" w:eastAsia="Verdana" w:hAnsi="Verdana" w:cs="Verdana"/>
                <w:iCs/>
                <w:color w:val="0D0D0D"/>
                <w:sz w:val="20"/>
                <w:szCs w:val="20"/>
              </w:rPr>
              <w:t xml:space="preserve"> The new chair chooses another question they want to talk about.</w:t>
            </w:r>
            <w:r>
              <w:rPr>
                <w:rFonts w:ascii="Verdana" w:eastAsia="Verdana" w:hAnsi="Verdana" w:cs="Verdana"/>
                <w:iCs/>
                <w:color w:val="0D0D0D"/>
                <w:sz w:val="20"/>
                <w:szCs w:val="20"/>
              </w:rPr>
              <w:t xml:space="preserve"> </w:t>
            </w:r>
            <w:r w:rsidRPr="00546C62">
              <w:rPr>
                <w:rFonts w:ascii="Verdana" w:eastAsia="Verdana" w:hAnsi="Verdana" w:cs="Verdana"/>
                <w:color w:val="0D0D0D"/>
                <w:sz w:val="20"/>
                <w:szCs w:val="20"/>
              </w:rPr>
              <w:t>Each group records the main discussion points</w:t>
            </w:r>
            <w:r>
              <w:rPr>
                <w:rFonts w:ascii="Verdana" w:eastAsia="Verdana" w:hAnsi="Verdana" w:cs="Verdana"/>
                <w:color w:val="0D0D0D"/>
                <w:sz w:val="20"/>
                <w:szCs w:val="20"/>
              </w:rPr>
              <w:t>. T</w:t>
            </w:r>
            <w:r w:rsidRPr="00546C62">
              <w:rPr>
                <w:rFonts w:ascii="Verdana" w:eastAsia="Verdana" w:hAnsi="Verdana" w:cs="Verdana"/>
                <w:color w:val="0D0D0D"/>
                <w:sz w:val="20"/>
                <w:szCs w:val="20"/>
              </w:rPr>
              <w:t>he teacher is available to assign roles and clarify the activity.</w:t>
            </w:r>
            <w:r>
              <w:rPr>
                <w:rFonts w:ascii="Verdana" w:eastAsia="Verdana" w:hAnsi="Verdana" w:cs="Verdana"/>
                <w:color w:val="0D0D0D"/>
                <w:sz w:val="20"/>
                <w:szCs w:val="20"/>
              </w:rPr>
              <w:t xml:space="preserve"> Students complete a Self Assessment for participating in the discussion to get a Skill Using Artefact. </w:t>
            </w:r>
          </w:p>
          <w:p w14:paraId="13D7FCCB" w14:textId="031A68EE" w:rsidR="008A554D" w:rsidRPr="008A554D" w:rsidRDefault="008A554D" w:rsidP="008A554D">
            <w:pPr>
              <w:pBdr>
                <w:top w:val="nil"/>
                <w:left w:val="nil"/>
                <w:bottom w:val="nil"/>
                <w:right w:val="nil"/>
                <w:between w:val="nil"/>
              </w:pBdr>
              <w:spacing w:line="276" w:lineRule="auto"/>
              <w:ind w:left="360"/>
              <w:rPr>
                <w:rFonts w:ascii="Verdana" w:eastAsia="Arial Unicode MS" w:hAnsi="Verdana" w:cs="Arial Unicode MS"/>
                <w:b/>
                <w:bCs/>
                <w:color w:val="0D0D0D"/>
                <w:sz w:val="20"/>
                <w:szCs w:val="20"/>
              </w:rPr>
            </w:pPr>
          </w:p>
        </w:tc>
      </w:tr>
      <w:tr w:rsidR="005A1F3D" w:rsidRPr="00546C62" w14:paraId="783D8025" w14:textId="77777777" w:rsidTr="007C18B2">
        <w:trPr>
          <w:trHeight w:val="1187"/>
        </w:trPr>
        <w:tc>
          <w:tcPr>
            <w:tcW w:w="9540" w:type="dxa"/>
          </w:tcPr>
          <w:p w14:paraId="014AF759" w14:textId="77777777" w:rsidR="008A554D" w:rsidRDefault="008A554D" w:rsidP="007C18B2">
            <w:pPr>
              <w:spacing w:line="276" w:lineRule="auto"/>
              <w:rPr>
                <w:rFonts w:ascii="Verdana" w:eastAsia="Arial Unicode MS" w:hAnsi="Verdana" w:cs="Arial Unicode MS"/>
                <w:b/>
                <w:bCs/>
                <w:color w:val="0D0D0D"/>
                <w:sz w:val="20"/>
                <w:szCs w:val="20"/>
              </w:rPr>
            </w:pPr>
          </w:p>
          <w:p w14:paraId="60986226" w14:textId="5659DC3E" w:rsidR="007C18B2" w:rsidRPr="00A027B7" w:rsidRDefault="007C18B2" w:rsidP="007C18B2">
            <w:pPr>
              <w:spacing w:line="276" w:lineRule="auto"/>
              <w:rPr>
                <w:rFonts w:ascii="Verdana" w:eastAsia="Verdana" w:hAnsi="Verdana" w:cs="Verdana"/>
                <w:b/>
                <w:bCs/>
                <w:color w:val="0D0D0D"/>
                <w:sz w:val="20"/>
                <w:szCs w:val="20"/>
              </w:rPr>
            </w:pPr>
            <w:r w:rsidRPr="00A027B7">
              <w:rPr>
                <w:rFonts w:ascii="Verdana" w:eastAsia="Arial Unicode MS" w:hAnsi="Verdana" w:cs="Arial Unicode MS"/>
                <w:b/>
                <w:bCs/>
                <w:color w:val="0D0D0D"/>
                <w:sz w:val="20"/>
                <w:szCs w:val="20"/>
              </w:rPr>
              <w:t xml:space="preserve">Activity 5: Reading </w:t>
            </w:r>
            <w:r w:rsidR="004F3CB7">
              <w:rPr>
                <w:rFonts w:ascii="Verdana" w:eastAsia="Arial Unicode MS" w:hAnsi="Verdana" w:cs="Arial Unicode MS"/>
                <w:b/>
                <w:bCs/>
                <w:color w:val="0D0D0D"/>
                <w:sz w:val="20"/>
                <w:szCs w:val="20"/>
              </w:rPr>
              <w:t>&amp;</w:t>
            </w:r>
            <w:r w:rsidRPr="00A027B7">
              <w:rPr>
                <w:rFonts w:ascii="Verdana" w:eastAsia="Arial Unicode MS" w:hAnsi="Verdana" w:cs="Arial Unicode MS"/>
                <w:b/>
                <w:bCs/>
                <w:color w:val="0D0D0D"/>
                <w:sz w:val="20"/>
                <w:szCs w:val="20"/>
              </w:rPr>
              <w:t xml:space="preserve"> Writing SB Task − (30-</w:t>
            </w:r>
            <w:r>
              <w:rPr>
                <w:rFonts w:ascii="Verdana" w:eastAsia="Arial Unicode MS" w:hAnsi="Verdana" w:cs="Arial Unicode MS"/>
                <w:b/>
                <w:bCs/>
                <w:color w:val="0D0D0D"/>
                <w:sz w:val="20"/>
                <w:szCs w:val="20"/>
              </w:rPr>
              <w:t>40</w:t>
            </w:r>
            <w:r w:rsidRPr="00A027B7">
              <w:rPr>
                <w:rFonts w:ascii="Verdana" w:eastAsia="Arial Unicode MS" w:hAnsi="Verdana" w:cs="Arial Unicode MS"/>
                <w:b/>
                <w:bCs/>
                <w:color w:val="0D0D0D"/>
                <w:sz w:val="20"/>
                <w:szCs w:val="20"/>
              </w:rPr>
              <w:t xml:space="preserve"> minutes):</w:t>
            </w:r>
          </w:p>
          <w:p w14:paraId="49817422" w14:textId="57F549D9" w:rsidR="0071464E" w:rsidRPr="0071464E" w:rsidRDefault="007C18B2" w:rsidP="007C18B2">
            <w:pPr>
              <w:numPr>
                <w:ilvl w:val="0"/>
                <w:numId w:val="9"/>
              </w:numPr>
              <w:pBdr>
                <w:top w:val="nil"/>
                <w:left w:val="nil"/>
                <w:bottom w:val="nil"/>
                <w:right w:val="nil"/>
                <w:between w:val="nil"/>
              </w:pBdr>
              <w:spacing w:line="276" w:lineRule="auto"/>
              <w:rPr>
                <w:rFonts w:ascii="Verdana" w:eastAsia="Arial Unicode MS" w:hAnsi="Verdana" w:cs="Arial Unicode MS"/>
                <w:b/>
                <w:bCs/>
                <w:color w:val="0D0D0D"/>
                <w:sz w:val="20"/>
                <w:szCs w:val="20"/>
              </w:rPr>
            </w:pPr>
            <w:r w:rsidRPr="008923B8">
              <w:rPr>
                <w:rFonts w:ascii="Verdana" w:eastAsia="Verdana" w:hAnsi="Verdana" w:cs="Verdana"/>
                <w:color w:val="0D0D0D"/>
                <w:sz w:val="20"/>
                <w:szCs w:val="20"/>
              </w:rPr>
              <w:t>Learners click a survey link</w:t>
            </w:r>
            <w:r w:rsidRPr="008923B8">
              <w:rPr>
                <w:rFonts w:ascii="Verdana" w:eastAsia="Verdana" w:hAnsi="Verdana" w:cs="Verdana"/>
                <w:sz w:val="20"/>
                <w:szCs w:val="20"/>
              </w:rPr>
              <w:t xml:space="preserve"> or use the QR code in </w:t>
            </w:r>
            <w:r w:rsidRPr="008923B8">
              <w:rPr>
                <w:rFonts w:ascii="Verdana" w:eastAsia="Verdana" w:hAnsi="Verdana" w:cs="Verdana"/>
                <w:color w:val="0D0D0D"/>
                <w:sz w:val="20"/>
                <w:szCs w:val="20"/>
              </w:rPr>
              <w:t xml:space="preserve">the </w:t>
            </w:r>
            <w:r w:rsidR="000E06B2" w:rsidRPr="00FF0D5F">
              <w:rPr>
                <w:rFonts w:ascii="Verdana" w:eastAsia="Verdana" w:hAnsi="Verdana" w:cs="Verdana"/>
                <w:i/>
                <w:color w:val="0D0D0D"/>
                <w:sz w:val="20"/>
                <w:szCs w:val="20"/>
              </w:rPr>
              <w:t>Learning English with Modern Technology Survey</w:t>
            </w:r>
            <w:r w:rsidR="000E06B2" w:rsidRPr="008923B8">
              <w:rPr>
                <w:rFonts w:ascii="Verdana" w:eastAsia="Verdana" w:hAnsi="Verdana" w:cs="Verdana"/>
                <w:i/>
                <w:color w:val="0D0D0D"/>
                <w:sz w:val="20"/>
                <w:szCs w:val="20"/>
              </w:rPr>
              <w:t xml:space="preserve"> </w:t>
            </w:r>
            <w:r w:rsidR="000E06B2" w:rsidRPr="008923B8">
              <w:rPr>
                <w:rFonts w:ascii="Verdana" w:eastAsia="Verdana" w:hAnsi="Verdana" w:cs="Verdana"/>
                <w:color w:val="0D0D0D"/>
                <w:sz w:val="20"/>
                <w:szCs w:val="20"/>
              </w:rPr>
              <w:t xml:space="preserve">activity </w:t>
            </w:r>
            <w:r w:rsidR="000E06B2">
              <w:rPr>
                <w:rFonts w:ascii="Verdana" w:eastAsia="Verdana" w:hAnsi="Verdana" w:cs="Verdana"/>
                <w:color w:val="0D0D0D"/>
                <w:sz w:val="20"/>
                <w:szCs w:val="20"/>
              </w:rPr>
              <w:t>handout</w:t>
            </w:r>
            <w:r w:rsidR="000E06B2" w:rsidRPr="008923B8">
              <w:rPr>
                <w:rFonts w:ascii="Verdana" w:eastAsia="Verdana" w:hAnsi="Verdana" w:cs="Verdana"/>
                <w:color w:val="0D0D0D"/>
                <w:sz w:val="20"/>
                <w:szCs w:val="20"/>
              </w:rPr>
              <w:t xml:space="preserve"> </w:t>
            </w:r>
            <w:r w:rsidRPr="008923B8">
              <w:rPr>
                <w:rFonts w:ascii="Verdana" w:eastAsia="Verdana" w:hAnsi="Verdana" w:cs="Verdana"/>
                <w:color w:val="0D0D0D"/>
                <w:sz w:val="20"/>
                <w:szCs w:val="20"/>
              </w:rPr>
              <w:t>to complete the survey online; the teacher is available to support students navigating the web-based forms.</w:t>
            </w:r>
            <w:r w:rsidR="0071464E">
              <w:rPr>
                <w:rFonts w:ascii="Verdana" w:eastAsia="Verdana" w:hAnsi="Verdana" w:cs="Verdana"/>
                <w:color w:val="0D0D0D"/>
                <w:sz w:val="20"/>
                <w:szCs w:val="20"/>
              </w:rPr>
              <w:t xml:space="preserve"> </w:t>
            </w:r>
          </w:p>
          <w:p w14:paraId="76B524CA" w14:textId="77777777" w:rsidR="005A1F3D" w:rsidRPr="008A554D" w:rsidRDefault="0071464E" w:rsidP="007C18B2">
            <w:pPr>
              <w:numPr>
                <w:ilvl w:val="0"/>
                <w:numId w:val="9"/>
              </w:numPr>
              <w:pBdr>
                <w:top w:val="nil"/>
                <w:left w:val="nil"/>
                <w:bottom w:val="nil"/>
                <w:right w:val="nil"/>
                <w:between w:val="nil"/>
              </w:pBdr>
              <w:spacing w:line="276" w:lineRule="auto"/>
              <w:rPr>
                <w:rFonts w:ascii="Verdana" w:eastAsia="Arial Unicode MS" w:hAnsi="Verdana" w:cs="Arial Unicode MS"/>
                <w:b/>
                <w:bCs/>
                <w:color w:val="0D0D0D"/>
                <w:sz w:val="20"/>
                <w:szCs w:val="20"/>
              </w:rPr>
            </w:pPr>
            <w:r>
              <w:rPr>
                <w:rFonts w:ascii="Verdana" w:eastAsia="Verdana" w:hAnsi="Verdana" w:cs="Verdana"/>
                <w:color w:val="0D0D0D"/>
                <w:sz w:val="20"/>
                <w:szCs w:val="20"/>
              </w:rPr>
              <w:t>As part of blended class, this activity can also be completed as a follow up after class.</w:t>
            </w:r>
          </w:p>
          <w:p w14:paraId="6F284DCC" w14:textId="33FFC855" w:rsidR="008A554D" w:rsidRPr="003472B4" w:rsidRDefault="008A554D" w:rsidP="008A554D">
            <w:pPr>
              <w:pBdr>
                <w:top w:val="nil"/>
                <w:left w:val="nil"/>
                <w:bottom w:val="nil"/>
                <w:right w:val="nil"/>
                <w:between w:val="nil"/>
              </w:pBdr>
              <w:spacing w:line="276" w:lineRule="auto"/>
              <w:ind w:left="360"/>
              <w:rPr>
                <w:rFonts w:ascii="Verdana" w:eastAsia="Arial Unicode MS" w:hAnsi="Verdana" w:cs="Arial Unicode MS"/>
                <w:b/>
                <w:bCs/>
                <w:color w:val="0D0D0D"/>
                <w:sz w:val="20"/>
                <w:szCs w:val="20"/>
              </w:rPr>
            </w:pPr>
          </w:p>
        </w:tc>
      </w:tr>
      <w:tr w:rsidR="005A1F3D" w:rsidRPr="00546C62" w14:paraId="7FBB1CCA" w14:textId="77777777" w:rsidTr="00C75BF5">
        <w:trPr>
          <w:trHeight w:val="1836"/>
        </w:trPr>
        <w:tc>
          <w:tcPr>
            <w:tcW w:w="9540" w:type="dxa"/>
          </w:tcPr>
          <w:p w14:paraId="3346C15C" w14:textId="77777777" w:rsidR="008A554D" w:rsidRDefault="008A554D" w:rsidP="007C18B2">
            <w:pPr>
              <w:pBdr>
                <w:top w:val="nil"/>
                <w:left w:val="nil"/>
                <w:bottom w:val="nil"/>
                <w:right w:val="nil"/>
                <w:between w:val="nil"/>
              </w:pBdr>
              <w:spacing w:line="276" w:lineRule="auto"/>
              <w:rPr>
                <w:rFonts w:ascii="Verdana" w:eastAsia="Verdana" w:hAnsi="Verdana" w:cs="Verdana"/>
                <w:b/>
                <w:bCs/>
                <w:color w:val="0D0D0D"/>
                <w:sz w:val="20"/>
                <w:szCs w:val="20"/>
              </w:rPr>
            </w:pPr>
          </w:p>
          <w:p w14:paraId="0AD91699" w14:textId="1E5162C4" w:rsidR="007C18B2" w:rsidRPr="00A027B7" w:rsidRDefault="007C18B2" w:rsidP="007C18B2">
            <w:pPr>
              <w:pBdr>
                <w:top w:val="nil"/>
                <w:left w:val="nil"/>
                <w:bottom w:val="nil"/>
                <w:right w:val="nil"/>
                <w:between w:val="nil"/>
              </w:pBdr>
              <w:spacing w:line="276" w:lineRule="auto"/>
              <w:rPr>
                <w:rFonts w:ascii="Verdana" w:eastAsia="Verdana" w:hAnsi="Verdana" w:cs="Verdana"/>
                <w:b/>
                <w:bCs/>
                <w:color w:val="0D0D0D"/>
                <w:sz w:val="20"/>
                <w:szCs w:val="20"/>
              </w:rPr>
            </w:pPr>
            <w:r w:rsidRPr="00A027B7">
              <w:rPr>
                <w:rFonts w:ascii="Verdana" w:eastAsia="Verdana" w:hAnsi="Verdana" w:cs="Verdana"/>
                <w:b/>
                <w:bCs/>
                <w:color w:val="0D0D0D"/>
                <w:sz w:val="20"/>
                <w:szCs w:val="20"/>
              </w:rPr>
              <w:t>Activity 6: Writing SU Task (30-60 minutes)</w:t>
            </w:r>
          </w:p>
          <w:p w14:paraId="4544A799" w14:textId="7D37FE18" w:rsidR="007C18B2" w:rsidRPr="00F032B2" w:rsidRDefault="007C18B2" w:rsidP="007C18B2">
            <w:pPr>
              <w:pStyle w:val="ListParagraph"/>
              <w:numPr>
                <w:ilvl w:val="0"/>
                <w:numId w:val="39"/>
              </w:numPr>
              <w:pBdr>
                <w:top w:val="nil"/>
                <w:left w:val="nil"/>
                <w:bottom w:val="nil"/>
                <w:right w:val="nil"/>
                <w:between w:val="nil"/>
              </w:pBdr>
              <w:spacing w:line="276" w:lineRule="auto"/>
              <w:ind w:left="330"/>
              <w:rPr>
                <w:rFonts w:ascii="Verdana" w:eastAsia="Verdana" w:hAnsi="Verdana" w:cs="Verdana"/>
                <w:color w:val="0D0D0D"/>
                <w:sz w:val="20"/>
                <w:szCs w:val="20"/>
              </w:rPr>
            </w:pPr>
            <w:r w:rsidRPr="00F032B2">
              <w:rPr>
                <w:rFonts w:ascii="Verdana" w:eastAsia="Verdana" w:hAnsi="Verdana" w:cs="Verdana"/>
                <w:color w:val="0D0D0D"/>
                <w:sz w:val="20"/>
                <w:szCs w:val="20"/>
              </w:rPr>
              <w:t xml:space="preserve">Learners choose one or two questions </w:t>
            </w:r>
            <w:r w:rsidR="000E06B2">
              <w:rPr>
                <w:rFonts w:ascii="Verdana" w:eastAsia="Verdana" w:hAnsi="Verdana" w:cs="Verdana"/>
                <w:color w:val="0D0D0D"/>
                <w:sz w:val="20"/>
                <w:szCs w:val="20"/>
              </w:rPr>
              <w:t xml:space="preserve">from Activity 4: Speaking SU Task </w:t>
            </w:r>
            <w:r w:rsidR="000E06B2" w:rsidRPr="000C719C">
              <w:rPr>
                <w:rFonts w:ascii="Verdana" w:eastAsia="Verdana" w:hAnsi="Verdana" w:cs="Verdana"/>
                <w:i/>
                <w:iCs/>
                <w:color w:val="0D0D0D"/>
                <w:sz w:val="20"/>
                <w:szCs w:val="20"/>
              </w:rPr>
              <w:t>Using Technology and the Internet</w:t>
            </w:r>
            <w:r w:rsidR="000E06B2">
              <w:rPr>
                <w:rFonts w:ascii="Verdana" w:eastAsia="Verdana" w:hAnsi="Verdana" w:cs="Verdana"/>
                <w:color w:val="0D0D0D"/>
                <w:sz w:val="20"/>
                <w:szCs w:val="20"/>
              </w:rPr>
              <w:t xml:space="preserve"> </w:t>
            </w:r>
            <w:r w:rsidR="000E06B2" w:rsidRPr="00F032B2">
              <w:rPr>
                <w:rFonts w:ascii="Verdana" w:eastAsia="Verdana" w:hAnsi="Verdana" w:cs="Verdana"/>
                <w:color w:val="0D0D0D"/>
                <w:sz w:val="20"/>
                <w:szCs w:val="20"/>
              </w:rPr>
              <w:t xml:space="preserve">to </w:t>
            </w:r>
            <w:bookmarkStart w:id="3" w:name="_GoBack"/>
            <w:bookmarkEnd w:id="3"/>
            <w:r w:rsidRPr="00F032B2">
              <w:rPr>
                <w:rFonts w:ascii="Verdana" w:eastAsia="Verdana" w:hAnsi="Verdana" w:cs="Verdana"/>
                <w:color w:val="0D0D0D"/>
                <w:sz w:val="20"/>
                <w:szCs w:val="20"/>
              </w:rPr>
              <w:t xml:space="preserve">write a response to, incorporating their experiences from the discussion group and answering the online survey. Ask them to write an informative piece about different ways that you can use technology. Their work should be about </w:t>
            </w:r>
            <w:r w:rsidR="0071464E">
              <w:rPr>
                <w:rFonts w:ascii="Verdana" w:eastAsia="Verdana" w:hAnsi="Verdana" w:cs="Verdana"/>
                <w:color w:val="0D0D0D"/>
                <w:sz w:val="20"/>
                <w:szCs w:val="20"/>
              </w:rPr>
              <w:t>three</w:t>
            </w:r>
            <w:r w:rsidRPr="00F032B2">
              <w:rPr>
                <w:rFonts w:ascii="Verdana" w:eastAsia="Verdana" w:hAnsi="Verdana" w:cs="Verdana"/>
                <w:color w:val="0D0D0D"/>
                <w:sz w:val="20"/>
                <w:szCs w:val="20"/>
              </w:rPr>
              <w:t xml:space="preserve"> paragraphs and have a clear beginning, middle and end.</w:t>
            </w:r>
          </w:p>
          <w:p w14:paraId="75DE8560" w14:textId="77777777" w:rsidR="007C18B2" w:rsidRPr="00F032B2" w:rsidRDefault="007C18B2" w:rsidP="007C18B2">
            <w:pPr>
              <w:pStyle w:val="ListParagraph"/>
              <w:numPr>
                <w:ilvl w:val="0"/>
                <w:numId w:val="39"/>
              </w:numPr>
              <w:pBdr>
                <w:top w:val="nil"/>
                <w:left w:val="nil"/>
                <w:bottom w:val="nil"/>
                <w:right w:val="nil"/>
                <w:between w:val="nil"/>
              </w:pBdr>
              <w:spacing w:line="276" w:lineRule="auto"/>
              <w:ind w:left="330"/>
              <w:rPr>
                <w:rFonts w:ascii="Verdana" w:hAnsi="Verdana"/>
                <w:color w:val="0D0D0D"/>
                <w:sz w:val="20"/>
                <w:szCs w:val="20"/>
              </w:rPr>
            </w:pPr>
            <w:r w:rsidRPr="00F032B2">
              <w:rPr>
                <w:rFonts w:ascii="Verdana" w:eastAsia="Verdana" w:hAnsi="Verdana" w:cs="Verdana"/>
                <w:color w:val="0D0D0D"/>
                <w:sz w:val="20"/>
                <w:szCs w:val="20"/>
              </w:rPr>
              <w:t>When finished, students can ask a peer to complete an evaluation checklist to receive a Skill Using artefact.</w:t>
            </w:r>
          </w:p>
          <w:p w14:paraId="658AC150" w14:textId="77777777" w:rsidR="005A1F3D" w:rsidRPr="008A554D" w:rsidRDefault="0071464E" w:rsidP="007C18B2">
            <w:pPr>
              <w:pStyle w:val="ListParagraph"/>
              <w:numPr>
                <w:ilvl w:val="0"/>
                <w:numId w:val="39"/>
              </w:numPr>
              <w:spacing w:line="276" w:lineRule="auto"/>
              <w:ind w:left="330"/>
              <w:rPr>
                <w:rFonts w:ascii="Verdana" w:eastAsia="Arial Unicode MS" w:hAnsi="Verdana" w:cs="Arial Unicode MS"/>
                <w:b/>
                <w:bCs/>
                <w:color w:val="0D0D0D"/>
                <w:sz w:val="20"/>
                <w:szCs w:val="20"/>
              </w:rPr>
            </w:pPr>
            <w:r>
              <w:rPr>
                <w:rFonts w:ascii="Verdana" w:eastAsia="Verdana" w:hAnsi="Verdana" w:cs="Verdana"/>
                <w:color w:val="0D0D0D"/>
                <w:sz w:val="20"/>
                <w:szCs w:val="20"/>
              </w:rPr>
              <w:t>As part of a blended class, t</w:t>
            </w:r>
            <w:r w:rsidR="007C18B2" w:rsidRPr="00F032B2">
              <w:rPr>
                <w:rFonts w:ascii="Verdana" w:eastAsia="Verdana" w:hAnsi="Verdana" w:cs="Verdana"/>
                <w:color w:val="0D0D0D"/>
                <w:sz w:val="20"/>
                <w:szCs w:val="20"/>
              </w:rPr>
              <w:t xml:space="preserve">his activity can be </w:t>
            </w:r>
            <w:r>
              <w:rPr>
                <w:rFonts w:ascii="Verdana" w:eastAsia="Verdana" w:hAnsi="Verdana" w:cs="Verdana"/>
                <w:color w:val="0D0D0D"/>
                <w:sz w:val="20"/>
                <w:szCs w:val="20"/>
              </w:rPr>
              <w:t>completed</w:t>
            </w:r>
            <w:r w:rsidR="007C18B2" w:rsidRPr="00F032B2">
              <w:rPr>
                <w:rFonts w:ascii="Verdana" w:eastAsia="Verdana" w:hAnsi="Verdana" w:cs="Verdana"/>
                <w:color w:val="0D0D0D"/>
                <w:sz w:val="20"/>
                <w:szCs w:val="20"/>
              </w:rPr>
              <w:t xml:space="preserve"> using digital technology by asking learners to collaborate on a Google Doc</w:t>
            </w:r>
            <w:r>
              <w:rPr>
                <w:rFonts w:ascii="Verdana" w:eastAsia="Verdana" w:hAnsi="Verdana" w:cs="Verdana"/>
                <w:color w:val="0D0D0D"/>
                <w:sz w:val="20"/>
                <w:szCs w:val="20"/>
              </w:rPr>
              <w:t xml:space="preserve">, </w:t>
            </w:r>
            <w:r w:rsidR="007C18B2" w:rsidRPr="00F032B2">
              <w:rPr>
                <w:rFonts w:ascii="Verdana" w:eastAsia="Verdana" w:hAnsi="Verdana" w:cs="Verdana"/>
                <w:color w:val="0D0D0D"/>
                <w:sz w:val="20"/>
                <w:szCs w:val="20"/>
              </w:rPr>
              <w:t>Wiki page</w:t>
            </w:r>
            <w:r>
              <w:rPr>
                <w:rFonts w:ascii="Verdana" w:eastAsia="Verdana" w:hAnsi="Verdana" w:cs="Verdana"/>
                <w:color w:val="0D0D0D"/>
                <w:sz w:val="20"/>
                <w:szCs w:val="20"/>
              </w:rPr>
              <w:t xml:space="preserve"> or Forum</w:t>
            </w:r>
            <w:r w:rsidR="007C18B2" w:rsidRPr="00F032B2">
              <w:rPr>
                <w:rFonts w:ascii="Verdana" w:eastAsia="Verdana" w:hAnsi="Verdana" w:cs="Verdana"/>
                <w:color w:val="0D0D0D"/>
                <w:sz w:val="20"/>
                <w:szCs w:val="20"/>
              </w:rPr>
              <w:t xml:space="preserve"> discussing the activity questions. Logging in with usernames and passwords may be required. </w:t>
            </w:r>
          </w:p>
          <w:p w14:paraId="6A6A0127" w14:textId="3C74BD30" w:rsidR="008A554D" w:rsidRPr="003472B4" w:rsidRDefault="008A554D" w:rsidP="008A554D">
            <w:pPr>
              <w:pStyle w:val="ListParagraph"/>
              <w:spacing w:line="276" w:lineRule="auto"/>
              <w:ind w:left="330"/>
              <w:rPr>
                <w:rFonts w:ascii="Verdana" w:eastAsia="Arial Unicode MS" w:hAnsi="Verdana" w:cs="Arial Unicode MS"/>
                <w:b/>
                <w:bCs/>
                <w:color w:val="0D0D0D"/>
                <w:sz w:val="20"/>
                <w:szCs w:val="20"/>
              </w:rPr>
            </w:pPr>
          </w:p>
        </w:tc>
      </w:tr>
      <w:tr w:rsidR="005A1F3D" w:rsidRPr="00546C62" w14:paraId="38E1EB7A" w14:textId="77777777" w:rsidTr="007C18B2">
        <w:trPr>
          <w:trHeight w:val="70"/>
        </w:trPr>
        <w:tc>
          <w:tcPr>
            <w:tcW w:w="9540" w:type="dxa"/>
          </w:tcPr>
          <w:p w14:paraId="4EA97C98" w14:textId="77777777" w:rsidR="008A554D" w:rsidRDefault="008A554D" w:rsidP="007C18B2">
            <w:pPr>
              <w:spacing w:line="276" w:lineRule="auto"/>
              <w:rPr>
                <w:rFonts w:ascii="Verdana" w:eastAsia="Verdana" w:hAnsi="Verdana" w:cs="Verdana"/>
                <w:b/>
                <w:bCs/>
                <w:color w:val="0D0D0D"/>
                <w:sz w:val="20"/>
                <w:szCs w:val="20"/>
              </w:rPr>
            </w:pPr>
          </w:p>
          <w:p w14:paraId="2ACC6FDF" w14:textId="77777777" w:rsidR="005A1F3D" w:rsidRDefault="007C18B2" w:rsidP="007C18B2">
            <w:pPr>
              <w:spacing w:line="276" w:lineRule="auto"/>
              <w:rPr>
                <w:rFonts w:ascii="Verdana" w:eastAsia="Verdana" w:hAnsi="Verdana" w:cs="Verdana"/>
                <w:color w:val="0D0D0D"/>
                <w:sz w:val="20"/>
                <w:szCs w:val="20"/>
              </w:rPr>
            </w:pPr>
            <w:r w:rsidRPr="00A027B7">
              <w:rPr>
                <w:rFonts w:ascii="Verdana" w:eastAsia="Verdana" w:hAnsi="Verdana" w:cs="Verdana"/>
                <w:b/>
                <w:bCs/>
                <w:color w:val="0D0D0D"/>
                <w:sz w:val="20"/>
                <w:szCs w:val="20"/>
              </w:rPr>
              <w:t>Extension Activity:</w:t>
            </w:r>
            <w:r>
              <w:rPr>
                <w:rFonts w:ascii="Verdana" w:eastAsia="Verdana" w:hAnsi="Verdana" w:cs="Verdana"/>
                <w:color w:val="0D0D0D"/>
                <w:sz w:val="20"/>
                <w:szCs w:val="20"/>
              </w:rPr>
              <w:t xml:space="preserve"> </w:t>
            </w:r>
            <w:r w:rsidRPr="00546C62">
              <w:rPr>
                <w:rFonts w:ascii="Verdana" w:eastAsia="Verdana" w:hAnsi="Verdana" w:cs="Verdana"/>
                <w:color w:val="0D0D0D"/>
                <w:sz w:val="20"/>
                <w:szCs w:val="20"/>
              </w:rPr>
              <w:t>Learners may choose to present the results of their group discussions in PowerPoint presentations.</w:t>
            </w:r>
          </w:p>
          <w:p w14:paraId="484C799A" w14:textId="571DBC44" w:rsidR="008A554D" w:rsidRPr="003472B4" w:rsidRDefault="008A554D" w:rsidP="007C18B2">
            <w:pPr>
              <w:spacing w:line="276" w:lineRule="auto"/>
              <w:rPr>
                <w:rFonts w:ascii="Verdana" w:eastAsia="Arial Unicode MS" w:hAnsi="Verdana" w:cs="Arial Unicode MS"/>
                <w:b/>
                <w:bCs/>
                <w:color w:val="0D0D0D"/>
                <w:sz w:val="20"/>
                <w:szCs w:val="20"/>
              </w:rPr>
            </w:pPr>
          </w:p>
        </w:tc>
      </w:tr>
    </w:tbl>
    <w:p w14:paraId="352EF034" w14:textId="67729885" w:rsidR="008B2F1A" w:rsidRPr="00546C62" w:rsidRDefault="008B2F1A" w:rsidP="008B2F1A">
      <w:pPr>
        <w:rPr>
          <w:b/>
        </w:rPr>
      </w:pPr>
      <w:bookmarkStart w:id="4" w:name="_30j0zll" w:colFirst="0" w:colLast="0"/>
      <w:bookmarkEnd w:id="4"/>
    </w:p>
    <w:p w14:paraId="60A84D36" w14:textId="2F306ECA" w:rsidR="007C18B2" w:rsidRDefault="007C18B2">
      <w:pPr>
        <w:rPr>
          <w:rFonts w:ascii="Verdana" w:eastAsia="Verdana" w:hAnsi="Verdana" w:cs="Verdana"/>
          <w:b/>
          <w:bCs/>
        </w:rPr>
      </w:pPr>
    </w:p>
    <w:sectPr w:rsidR="007C18B2" w:rsidSect="00993E6F">
      <w:headerReference w:type="default" r:id="rId13"/>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08A63" w14:textId="77777777" w:rsidR="000A5ED4" w:rsidRDefault="000A5ED4" w:rsidP="002C0AB2">
      <w:r>
        <w:separator/>
      </w:r>
    </w:p>
  </w:endnote>
  <w:endnote w:type="continuationSeparator" w:id="0">
    <w:p w14:paraId="517C4048" w14:textId="77777777" w:rsidR="000A5ED4" w:rsidRDefault="000A5ED4" w:rsidP="002C0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6BCE4" w14:textId="5A345DE9" w:rsidR="006F7F67" w:rsidRPr="006F7F67" w:rsidRDefault="006F7F67" w:rsidP="006F7F67">
    <w:pPr>
      <w:jc w:val="both"/>
      <w:rPr>
        <w:rFonts w:ascii="Verdana" w:hAnsi="Verdana"/>
        <w:sz w:val="16"/>
        <w:szCs w:val="16"/>
        <w:lang w:eastAsia="en-US"/>
      </w:rPr>
    </w:pPr>
    <w:r w:rsidRPr="006F7F67">
      <w:rPr>
        <w:rFonts w:ascii="Verdana" w:hAnsi="Verdana"/>
        <w:color w:val="000000"/>
        <w:sz w:val="16"/>
        <w:szCs w:val="16"/>
        <w:shd w:val="clear" w:color="auto" w:fill="FFFFFF"/>
      </w:rPr>
      <w:t>© New Language Solutions</w:t>
    </w:r>
    <w:r w:rsidR="00572845">
      <w:rPr>
        <w:rFonts w:ascii="Verdana" w:hAnsi="Verdana"/>
        <w:color w:val="000000"/>
        <w:sz w:val="16"/>
        <w:szCs w:val="16"/>
        <w:shd w:val="clear" w:color="auto" w:fill="FFFFFF"/>
      </w:rPr>
      <w:t>.</w:t>
    </w:r>
    <w:r w:rsidR="002A302D">
      <w:rPr>
        <w:rFonts w:ascii="Verdana" w:hAnsi="Verdana"/>
        <w:color w:val="000000"/>
        <w:sz w:val="16"/>
        <w:szCs w:val="16"/>
        <w:shd w:val="clear" w:color="auto" w:fill="FFFFFF"/>
      </w:rPr>
      <w:t xml:space="preserve"> Creative Commons</w:t>
    </w:r>
    <w:r w:rsidR="002C0AB2" w:rsidRPr="006F7F67">
      <w:rPr>
        <w:rStyle w:val="apple-converted-space"/>
        <w:rFonts w:ascii="Verdana" w:hAnsi="Verdana"/>
        <w:color w:val="000000"/>
        <w:sz w:val="16"/>
        <w:szCs w:val="16"/>
        <w:shd w:val="clear" w:color="auto" w:fill="FFFFFF"/>
      </w:rPr>
      <w:t> </w:t>
    </w:r>
    <w:hyperlink r:id="rId1" w:history="1">
      <w:r w:rsidR="002C0AB2" w:rsidRPr="002A302D">
        <w:rPr>
          <w:rStyle w:val="Hyperlink"/>
          <w:rFonts w:ascii="Verdana" w:hAnsi="Verdana"/>
          <w:sz w:val="16"/>
          <w:szCs w:val="16"/>
          <w:bdr w:val="none" w:sz="0" w:space="0" w:color="auto" w:frame="1"/>
        </w:rPr>
        <w:t>C</w:t>
      </w:r>
      <w:r w:rsidR="002A302D" w:rsidRPr="002A302D">
        <w:rPr>
          <w:rStyle w:val="Hyperlink"/>
          <w:rFonts w:ascii="Verdana" w:hAnsi="Verdana"/>
          <w:sz w:val="16"/>
          <w:szCs w:val="16"/>
          <w:bdr w:val="none" w:sz="0" w:space="0" w:color="auto" w:frame="1"/>
        </w:rPr>
        <w:t>C BY-NC-SA</w:t>
      </w:r>
      <w:r w:rsidRPr="002A302D">
        <w:rPr>
          <w:rStyle w:val="Hyperlink"/>
          <w:rFonts w:ascii="Verdana" w:hAnsi="Verdana"/>
          <w:sz w:val="16"/>
          <w:szCs w:val="16"/>
          <w:shd w:val="clear" w:color="auto" w:fill="FFFFFF"/>
        </w:rPr>
        <w:t xml:space="preserve"> </w:t>
      </w:r>
      <w:r w:rsidRPr="006F7F67">
        <w:rPr>
          <w:rStyle w:val="Hyperlink"/>
          <w:rFonts w:ascii="Verdana" w:hAnsi="Verdana"/>
          <w:sz w:val="16"/>
          <w:szCs w:val="16"/>
          <w:lang w:eastAsia="en-US"/>
        </w:rPr>
        <w:t>Attribution-</w:t>
      </w:r>
      <w:proofErr w:type="spellStart"/>
      <w:r w:rsidRPr="006F7F67">
        <w:rPr>
          <w:rStyle w:val="Hyperlink"/>
          <w:rFonts w:ascii="Verdana" w:hAnsi="Verdana"/>
          <w:sz w:val="16"/>
          <w:szCs w:val="16"/>
          <w:lang w:eastAsia="en-US"/>
        </w:rPr>
        <w:t>NonCommercial</w:t>
      </w:r>
      <w:proofErr w:type="spellEnd"/>
      <w:r w:rsidRPr="006F7F67">
        <w:rPr>
          <w:rStyle w:val="Hyperlink"/>
          <w:rFonts w:ascii="Verdana" w:hAnsi="Verdana"/>
          <w:sz w:val="16"/>
          <w:szCs w:val="16"/>
          <w:lang w:eastAsia="en-US"/>
        </w:rPr>
        <w:t>-</w:t>
      </w:r>
      <w:proofErr w:type="spellStart"/>
      <w:r w:rsidRPr="006F7F67">
        <w:rPr>
          <w:rStyle w:val="Hyperlink"/>
          <w:rFonts w:ascii="Verdana" w:hAnsi="Verdana"/>
          <w:sz w:val="16"/>
          <w:szCs w:val="16"/>
          <w:lang w:eastAsia="en-US"/>
        </w:rPr>
        <w:t>ShareAlike</w:t>
      </w:r>
      <w:proofErr w:type="spellEnd"/>
    </w:hyperlink>
    <w:r w:rsidR="002A302D">
      <w:rPr>
        <w:rFonts w:ascii="Verdana" w:hAnsi="Verdana"/>
        <w:sz w:val="16"/>
        <w:szCs w:val="16"/>
        <w:bdr w:val="none" w:sz="0" w:space="0" w:color="auto" w:frame="1"/>
      </w:rPr>
      <w:t xml:space="preserve"> licence.</w:t>
    </w:r>
  </w:p>
  <w:p w14:paraId="07410FB6" w14:textId="4A893731" w:rsidR="002C0AB2" w:rsidRPr="002C0AB2" w:rsidRDefault="002C0AB2" w:rsidP="002C0AB2">
    <w:pPr>
      <w:rPr>
        <w:rFonts w:ascii="Verdana" w:hAnsi="Verdana"/>
        <w:sz w:val="20"/>
        <w:szCs w:val="20"/>
        <w:lang w:eastAsia="en-US"/>
      </w:rPr>
    </w:pPr>
  </w:p>
  <w:p w14:paraId="59230C1C" w14:textId="77777777" w:rsidR="002C0AB2" w:rsidRDefault="002C0A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32B70" w14:textId="77777777" w:rsidR="000A5ED4" w:rsidRDefault="000A5ED4" w:rsidP="002C0AB2">
      <w:r>
        <w:separator/>
      </w:r>
    </w:p>
  </w:footnote>
  <w:footnote w:type="continuationSeparator" w:id="0">
    <w:p w14:paraId="24671FE3" w14:textId="77777777" w:rsidR="000A5ED4" w:rsidRDefault="000A5ED4" w:rsidP="002C0A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FCCB6" w14:textId="35C6DF70" w:rsidR="0003408B" w:rsidRDefault="0003408B" w:rsidP="0003408B">
    <w:r w:rsidRPr="00546C62">
      <w:rPr>
        <w:rFonts w:ascii="Verdana" w:eastAsia="Verdana" w:hAnsi="Verdana" w:cs="Verdana"/>
        <w:b/>
      </w:rPr>
      <w:t>Lesson Plan: Learning English with Modern Technology (</w:t>
    </w:r>
    <w:r>
      <w:rPr>
        <w:rFonts w:ascii="Verdana" w:eastAsia="Verdana" w:hAnsi="Verdana" w:cs="Verdana"/>
        <w:b/>
      </w:rPr>
      <w:t>CLB 6-8</w:t>
    </w:r>
    <w:r w:rsidRPr="00546C62">
      <w:rPr>
        <w:rFonts w:ascii="Verdana" w:eastAsia="Verdana" w:hAnsi="Verdana" w:cs="Verdana"/>
        <w: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B4DF1"/>
    <w:multiLevelType w:val="hybridMultilevel"/>
    <w:tmpl w:val="AA8C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728F5"/>
    <w:multiLevelType w:val="hybridMultilevel"/>
    <w:tmpl w:val="DB76E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86CD1"/>
    <w:multiLevelType w:val="hybridMultilevel"/>
    <w:tmpl w:val="A68E265A"/>
    <w:lvl w:ilvl="0" w:tplc="AEC42C2E">
      <w:numFmt w:val="bullet"/>
      <w:lvlText w:val="•"/>
      <w:lvlJc w:val="left"/>
      <w:pPr>
        <w:ind w:left="36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400DDC"/>
    <w:multiLevelType w:val="hybridMultilevel"/>
    <w:tmpl w:val="AB8A6870"/>
    <w:lvl w:ilvl="0" w:tplc="AEC42C2E">
      <w:numFmt w:val="bullet"/>
      <w:lvlText w:val="•"/>
      <w:lvlJc w:val="left"/>
      <w:pPr>
        <w:ind w:left="36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93D0A"/>
    <w:multiLevelType w:val="hybridMultilevel"/>
    <w:tmpl w:val="76783A86"/>
    <w:lvl w:ilvl="0" w:tplc="5BD80970">
      <w:numFmt w:val="bullet"/>
      <w:lvlText w:val="•"/>
      <w:lvlJc w:val="left"/>
      <w:pPr>
        <w:ind w:left="360" w:hanging="360"/>
      </w:pPr>
      <w:rPr>
        <w:rFonts w:ascii="Verdana" w:eastAsiaTheme="minorHAnsi" w:hAnsi="Verdan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447073"/>
    <w:multiLevelType w:val="hybridMultilevel"/>
    <w:tmpl w:val="735A9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527180"/>
    <w:multiLevelType w:val="hybridMultilevel"/>
    <w:tmpl w:val="F1E20C6A"/>
    <w:lvl w:ilvl="0" w:tplc="AEC42C2E">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AC5126"/>
    <w:multiLevelType w:val="hybridMultilevel"/>
    <w:tmpl w:val="C5C4942A"/>
    <w:lvl w:ilvl="0" w:tplc="5BD80970">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B17BA3"/>
    <w:multiLevelType w:val="hybridMultilevel"/>
    <w:tmpl w:val="CA0A7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01583C"/>
    <w:multiLevelType w:val="hybridMultilevel"/>
    <w:tmpl w:val="5B869B98"/>
    <w:lvl w:ilvl="0" w:tplc="5BD80970">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DF1F7A"/>
    <w:multiLevelType w:val="hybridMultilevel"/>
    <w:tmpl w:val="0484841E"/>
    <w:lvl w:ilvl="0" w:tplc="B712B7C2">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634E1A"/>
    <w:multiLevelType w:val="hybridMultilevel"/>
    <w:tmpl w:val="242C19E6"/>
    <w:lvl w:ilvl="0" w:tplc="AEC42C2E">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4225A3E"/>
    <w:multiLevelType w:val="hybridMultilevel"/>
    <w:tmpl w:val="A61E7CAE"/>
    <w:lvl w:ilvl="0" w:tplc="5BD80970">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CC750C"/>
    <w:multiLevelType w:val="multilevel"/>
    <w:tmpl w:val="3B20C5F6"/>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4" w15:restartNumberingAfterBreak="0">
    <w:nsid w:val="28F92050"/>
    <w:multiLevelType w:val="hybridMultilevel"/>
    <w:tmpl w:val="8C38A1EE"/>
    <w:lvl w:ilvl="0" w:tplc="AEC42C2E">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DFD00D6"/>
    <w:multiLevelType w:val="hybridMultilevel"/>
    <w:tmpl w:val="9976D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3245C7"/>
    <w:multiLevelType w:val="hybridMultilevel"/>
    <w:tmpl w:val="4BDED9D6"/>
    <w:lvl w:ilvl="0" w:tplc="5BD80970">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425A41"/>
    <w:multiLevelType w:val="multilevel"/>
    <w:tmpl w:val="616257F8"/>
    <w:lvl w:ilvl="0">
      <w:start w:val="1"/>
      <w:numFmt w:val="decimal"/>
      <w:lvlText w:val="%1."/>
      <w:lvlJc w:val="left"/>
      <w:pPr>
        <w:ind w:left="720" w:hanging="360"/>
      </w:pPr>
    </w:lvl>
    <w:lvl w:ilvl="1">
      <w:start w:val="1"/>
      <w:numFmt w:val="lowerRoman"/>
      <w:lvlText w:val="%2."/>
      <w:lvlJc w:val="center"/>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A84217D"/>
    <w:multiLevelType w:val="hybridMultilevel"/>
    <w:tmpl w:val="D3A4F4CA"/>
    <w:lvl w:ilvl="0" w:tplc="5BD80970">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EE1E99"/>
    <w:multiLevelType w:val="hybridMultilevel"/>
    <w:tmpl w:val="3BD85DFA"/>
    <w:lvl w:ilvl="0" w:tplc="3452BA1C">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7C6BBA"/>
    <w:multiLevelType w:val="multilevel"/>
    <w:tmpl w:val="F80CAA5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1" w15:restartNumberingAfterBreak="0">
    <w:nsid w:val="3E7D7E01"/>
    <w:multiLevelType w:val="multilevel"/>
    <w:tmpl w:val="61E06434"/>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22" w15:restartNumberingAfterBreak="0">
    <w:nsid w:val="42FE4996"/>
    <w:multiLevelType w:val="multilevel"/>
    <w:tmpl w:val="6E5078A2"/>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23" w15:restartNumberingAfterBreak="0">
    <w:nsid w:val="44176040"/>
    <w:multiLevelType w:val="hybridMultilevel"/>
    <w:tmpl w:val="9EE67F42"/>
    <w:lvl w:ilvl="0" w:tplc="5BD80970">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6D3C00"/>
    <w:multiLevelType w:val="multilevel"/>
    <w:tmpl w:val="F8E2BAB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5" w15:restartNumberingAfterBreak="0">
    <w:nsid w:val="4C411711"/>
    <w:multiLevelType w:val="hybridMultilevel"/>
    <w:tmpl w:val="2F0EB3CA"/>
    <w:lvl w:ilvl="0" w:tplc="AEC42C2E">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D7F3464"/>
    <w:multiLevelType w:val="multilevel"/>
    <w:tmpl w:val="20BE9DD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7" w15:restartNumberingAfterBreak="0">
    <w:nsid w:val="526E0B16"/>
    <w:multiLevelType w:val="hybridMultilevel"/>
    <w:tmpl w:val="27647BF6"/>
    <w:lvl w:ilvl="0" w:tplc="AEC42C2E">
      <w:numFmt w:val="bullet"/>
      <w:lvlText w:val="•"/>
      <w:lvlJc w:val="left"/>
      <w:pPr>
        <w:ind w:left="360" w:hanging="360"/>
      </w:pPr>
      <w:rPr>
        <w:rFonts w:ascii="Verdana" w:eastAsiaTheme="minorHAnsi" w:hAnsi="Verdan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3150439"/>
    <w:multiLevelType w:val="hybridMultilevel"/>
    <w:tmpl w:val="3D36A0AC"/>
    <w:lvl w:ilvl="0" w:tplc="5BD80970">
      <w:numFmt w:val="bullet"/>
      <w:lvlText w:val="•"/>
      <w:lvlJc w:val="left"/>
      <w:pPr>
        <w:ind w:left="36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280627"/>
    <w:multiLevelType w:val="hybridMultilevel"/>
    <w:tmpl w:val="BB4034E0"/>
    <w:lvl w:ilvl="0" w:tplc="B0E02200">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1912F7"/>
    <w:multiLevelType w:val="hybridMultilevel"/>
    <w:tmpl w:val="6BEC9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D82A60"/>
    <w:multiLevelType w:val="hybridMultilevel"/>
    <w:tmpl w:val="D2AA6AA6"/>
    <w:lvl w:ilvl="0" w:tplc="DBBC3DA2">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EC10FC"/>
    <w:multiLevelType w:val="hybridMultilevel"/>
    <w:tmpl w:val="88129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F81831"/>
    <w:multiLevelType w:val="multilevel"/>
    <w:tmpl w:val="709683E8"/>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34" w15:restartNumberingAfterBreak="0">
    <w:nsid w:val="74332127"/>
    <w:multiLevelType w:val="hybridMultilevel"/>
    <w:tmpl w:val="F56E3B5C"/>
    <w:lvl w:ilvl="0" w:tplc="AEC42C2E">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5836C87"/>
    <w:multiLevelType w:val="multilevel"/>
    <w:tmpl w:val="A54CFAD6"/>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36" w15:restartNumberingAfterBreak="0">
    <w:nsid w:val="76060372"/>
    <w:multiLevelType w:val="hybridMultilevel"/>
    <w:tmpl w:val="C6809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6C2C26"/>
    <w:multiLevelType w:val="hybridMultilevel"/>
    <w:tmpl w:val="E74265D6"/>
    <w:lvl w:ilvl="0" w:tplc="AEC42C2E">
      <w:numFmt w:val="bullet"/>
      <w:lvlText w:val="•"/>
      <w:lvlJc w:val="left"/>
      <w:pPr>
        <w:ind w:left="36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EA6269"/>
    <w:multiLevelType w:val="hybridMultilevel"/>
    <w:tmpl w:val="4770082A"/>
    <w:lvl w:ilvl="0" w:tplc="5BD80970">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84AD1"/>
    <w:multiLevelType w:val="hybridMultilevel"/>
    <w:tmpl w:val="D1508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13"/>
  </w:num>
  <w:num w:numId="4">
    <w:abstractNumId w:val="33"/>
  </w:num>
  <w:num w:numId="5">
    <w:abstractNumId w:val="35"/>
  </w:num>
  <w:num w:numId="6">
    <w:abstractNumId w:val="20"/>
  </w:num>
  <w:num w:numId="7">
    <w:abstractNumId w:val="26"/>
  </w:num>
  <w:num w:numId="8">
    <w:abstractNumId w:val="24"/>
  </w:num>
  <w:num w:numId="9">
    <w:abstractNumId w:val="21"/>
  </w:num>
  <w:num w:numId="10">
    <w:abstractNumId w:val="30"/>
  </w:num>
  <w:num w:numId="11">
    <w:abstractNumId w:val="39"/>
  </w:num>
  <w:num w:numId="12">
    <w:abstractNumId w:val="4"/>
  </w:num>
  <w:num w:numId="13">
    <w:abstractNumId w:val="28"/>
  </w:num>
  <w:num w:numId="14">
    <w:abstractNumId w:val="27"/>
  </w:num>
  <w:num w:numId="15">
    <w:abstractNumId w:val="2"/>
  </w:num>
  <w:num w:numId="16">
    <w:abstractNumId w:val="3"/>
  </w:num>
  <w:num w:numId="17">
    <w:abstractNumId w:val="11"/>
  </w:num>
  <w:num w:numId="18">
    <w:abstractNumId w:val="14"/>
  </w:num>
  <w:num w:numId="19">
    <w:abstractNumId w:val="25"/>
  </w:num>
  <w:num w:numId="20">
    <w:abstractNumId w:val="6"/>
  </w:num>
  <w:num w:numId="21">
    <w:abstractNumId w:val="34"/>
  </w:num>
  <w:num w:numId="22">
    <w:abstractNumId w:val="36"/>
  </w:num>
  <w:num w:numId="23">
    <w:abstractNumId w:val="31"/>
  </w:num>
  <w:num w:numId="24">
    <w:abstractNumId w:val="5"/>
  </w:num>
  <w:num w:numId="25">
    <w:abstractNumId w:val="0"/>
  </w:num>
  <w:num w:numId="26">
    <w:abstractNumId w:val="29"/>
  </w:num>
  <w:num w:numId="27">
    <w:abstractNumId w:val="15"/>
  </w:num>
  <w:num w:numId="28">
    <w:abstractNumId w:val="32"/>
  </w:num>
  <w:num w:numId="29">
    <w:abstractNumId w:val="8"/>
  </w:num>
  <w:num w:numId="30">
    <w:abstractNumId w:val="10"/>
  </w:num>
  <w:num w:numId="31">
    <w:abstractNumId w:val="23"/>
  </w:num>
  <w:num w:numId="32">
    <w:abstractNumId w:val="37"/>
  </w:num>
  <w:num w:numId="33">
    <w:abstractNumId w:val="19"/>
  </w:num>
  <w:num w:numId="34">
    <w:abstractNumId w:val="16"/>
  </w:num>
  <w:num w:numId="35">
    <w:abstractNumId w:val="7"/>
  </w:num>
  <w:num w:numId="36">
    <w:abstractNumId w:val="38"/>
  </w:num>
  <w:num w:numId="37">
    <w:abstractNumId w:val="18"/>
  </w:num>
  <w:num w:numId="38">
    <w:abstractNumId w:val="9"/>
  </w:num>
  <w:num w:numId="39">
    <w:abstractNumId w:val="12"/>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58B"/>
    <w:rsid w:val="000019B5"/>
    <w:rsid w:val="000064C2"/>
    <w:rsid w:val="0000777F"/>
    <w:rsid w:val="00023BEE"/>
    <w:rsid w:val="00024F6E"/>
    <w:rsid w:val="0003408B"/>
    <w:rsid w:val="00045142"/>
    <w:rsid w:val="00046E72"/>
    <w:rsid w:val="00072194"/>
    <w:rsid w:val="000773E7"/>
    <w:rsid w:val="000851C6"/>
    <w:rsid w:val="000861D8"/>
    <w:rsid w:val="000870C5"/>
    <w:rsid w:val="00090CF6"/>
    <w:rsid w:val="000A5ED4"/>
    <w:rsid w:val="000B15F2"/>
    <w:rsid w:val="000D5323"/>
    <w:rsid w:val="000E06B2"/>
    <w:rsid w:val="001201EB"/>
    <w:rsid w:val="0013252F"/>
    <w:rsid w:val="0017253C"/>
    <w:rsid w:val="001733DF"/>
    <w:rsid w:val="00175B55"/>
    <w:rsid w:val="0019227C"/>
    <w:rsid w:val="00195B0E"/>
    <w:rsid w:val="001A72DD"/>
    <w:rsid w:val="001E0126"/>
    <w:rsid w:val="001E0587"/>
    <w:rsid w:val="001E1BA9"/>
    <w:rsid w:val="001F31B3"/>
    <w:rsid w:val="00205E2B"/>
    <w:rsid w:val="0022377C"/>
    <w:rsid w:val="00234433"/>
    <w:rsid w:val="002346BE"/>
    <w:rsid w:val="00247854"/>
    <w:rsid w:val="00265542"/>
    <w:rsid w:val="00265C98"/>
    <w:rsid w:val="002832D6"/>
    <w:rsid w:val="00284729"/>
    <w:rsid w:val="00286832"/>
    <w:rsid w:val="00290DC2"/>
    <w:rsid w:val="0029318C"/>
    <w:rsid w:val="0029363E"/>
    <w:rsid w:val="00294827"/>
    <w:rsid w:val="002A1A91"/>
    <w:rsid w:val="002A302D"/>
    <w:rsid w:val="002A4524"/>
    <w:rsid w:val="002B3064"/>
    <w:rsid w:val="002B625F"/>
    <w:rsid w:val="002C0AB2"/>
    <w:rsid w:val="002D2EC4"/>
    <w:rsid w:val="003014DC"/>
    <w:rsid w:val="00302E12"/>
    <w:rsid w:val="00304CF3"/>
    <w:rsid w:val="0030691A"/>
    <w:rsid w:val="00332651"/>
    <w:rsid w:val="00345665"/>
    <w:rsid w:val="003472B4"/>
    <w:rsid w:val="003836D7"/>
    <w:rsid w:val="003A3C65"/>
    <w:rsid w:val="003D3B3D"/>
    <w:rsid w:val="004024CD"/>
    <w:rsid w:val="004147BF"/>
    <w:rsid w:val="00424F2F"/>
    <w:rsid w:val="00453817"/>
    <w:rsid w:val="00464C2C"/>
    <w:rsid w:val="00474DF5"/>
    <w:rsid w:val="004A3B82"/>
    <w:rsid w:val="004B4831"/>
    <w:rsid w:val="004C1FDD"/>
    <w:rsid w:val="004F3CB7"/>
    <w:rsid w:val="004F6D2C"/>
    <w:rsid w:val="0050337A"/>
    <w:rsid w:val="0050568B"/>
    <w:rsid w:val="0050789D"/>
    <w:rsid w:val="00514E02"/>
    <w:rsid w:val="0052118D"/>
    <w:rsid w:val="00546615"/>
    <w:rsid w:val="00546C62"/>
    <w:rsid w:val="00551B27"/>
    <w:rsid w:val="005630E1"/>
    <w:rsid w:val="00572845"/>
    <w:rsid w:val="0057619E"/>
    <w:rsid w:val="00586A6E"/>
    <w:rsid w:val="00597D72"/>
    <w:rsid w:val="005A1F3D"/>
    <w:rsid w:val="005D67E2"/>
    <w:rsid w:val="005E18CF"/>
    <w:rsid w:val="005F02D8"/>
    <w:rsid w:val="005F0ADF"/>
    <w:rsid w:val="005F4AF5"/>
    <w:rsid w:val="00604B2C"/>
    <w:rsid w:val="00605447"/>
    <w:rsid w:val="006072DF"/>
    <w:rsid w:val="00626FF4"/>
    <w:rsid w:val="006410F5"/>
    <w:rsid w:val="00644E82"/>
    <w:rsid w:val="006A40B7"/>
    <w:rsid w:val="006C0998"/>
    <w:rsid w:val="006C3351"/>
    <w:rsid w:val="006D0CD9"/>
    <w:rsid w:val="006E242B"/>
    <w:rsid w:val="006E2CEC"/>
    <w:rsid w:val="006E67F6"/>
    <w:rsid w:val="006F7F67"/>
    <w:rsid w:val="0071464E"/>
    <w:rsid w:val="0072616C"/>
    <w:rsid w:val="00742A73"/>
    <w:rsid w:val="00745F34"/>
    <w:rsid w:val="00747227"/>
    <w:rsid w:val="0075252C"/>
    <w:rsid w:val="0075721B"/>
    <w:rsid w:val="0077520E"/>
    <w:rsid w:val="007C18B2"/>
    <w:rsid w:val="007C1B9C"/>
    <w:rsid w:val="007D27C3"/>
    <w:rsid w:val="007D623E"/>
    <w:rsid w:val="007F4908"/>
    <w:rsid w:val="007F4FB4"/>
    <w:rsid w:val="007F56EE"/>
    <w:rsid w:val="0082513A"/>
    <w:rsid w:val="00827695"/>
    <w:rsid w:val="00834FB2"/>
    <w:rsid w:val="008436A6"/>
    <w:rsid w:val="00855634"/>
    <w:rsid w:val="008575F7"/>
    <w:rsid w:val="008836D1"/>
    <w:rsid w:val="008923B8"/>
    <w:rsid w:val="0089326D"/>
    <w:rsid w:val="008A554D"/>
    <w:rsid w:val="008B1C34"/>
    <w:rsid w:val="008B2F1A"/>
    <w:rsid w:val="008E69E1"/>
    <w:rsid w:val="00907B3B"/>
    <w:rsid w:val="009271DE"/>
    <w:rsid w:val="0093170C"/>
    <w:rsid w:val="009417DD"/>
    <w:rsid w:val="00962AB4"/>
    <w:rsid w:val="00963C5C"/>
    <w:rsid w:val="00965560"/>
    <w:rsid w:val="00993E6F"/>
    <w:rsid w:val="009974B1"/>
    <w:rsid w:val="009A3140"/>
    <w:rsid w:val="009B112F"/>
    <w:rsid w:val="009E340F"/>
    <w:rsid w:val="009E6928"/>
    <w:rsid w:val="00A027B7"/>
    <w:rsid w:val="00A105E6"/>
    <w:rsid w:val="00A127D8"/>
    <w:rsid w:val="00A26BBE"/>
    <w:rsid w:val="00A31BC1"/>
    <w:rsid w:val="00A35D37"/>
    <w:rsid w:val="00A47CF9"/>
    <w:rsid w:val="00A64320"/>
    <w:rsid w:val="00AB1CF8"/>
    <w:rsid w:val="00AB5B53"/>
    <w:rsid w:val="00AC3EB4"/>
    <w:rsid w:val="00AC6C8F"/>
    <w:rsid w:val="00AE3B42"/>
    <w:rsid w:val="00AF0753"/>
    <w:rsid w:val="00B014D7"/>
    <w:rsid w:val="00B22118"/>
    <w:rsid w:val="00B24F04"/>
    <w:rsid w:val="00B325FC"/>
    <w:rsid w:val="00B61A20"/>
    <w:rsid w:val="00B84B4F"/>
    <w:rsid w:val="00B97D5F"/>
    <w:rsid w:val="00BA5791"/>
    <w:rsid w:val="00BA65AC"/>
    <w:rsid w:val="00BD07C5"/>
    <w:rsid w:val="00BD446C"/>
    <w:rsid w:val="00BE5CDD"/>
    <w:rsid w:val="00C16D94"/>
    <w:rsid w:val="00C45A8E"/>
    <w:rsid w:val="00C677E4"/>
    <w:rsid w:val="00C747CF"/>
    <w:rsid w:val="00C76AD6"/>
    <w:rsid w:val="00C8548D"/>
    <w:rsid w:val="00C905BF"/>
    <w:rsid w:val="00CA5622"/>
    <w:rsid w:val="00CA71D5"/>
    <w:rsid w:val="00CB53E3"/>
    <w:rsid w:val="00CC0432"/>
    <w:rsid w:val="00CC7D76"/>
    <w:rsid w:val="00CD28F1"/>
    <w:rsid w:val="00CE587D"/>
    <w:rsid w:val="00CF2D04"/>
    <w:rsid w:val="00D2510E"/>
    <w:rsid w:val="00D509D6"/>
    <w:rsid w:val="00D55666"/>
    <w:rsid w:val="00D77E3F"/>
    <w:rsid w:val="00E00977"/>
    <w:rsid w:val="00E03923"/>
    <w:rsid w:val="00E10B82"/>
    <w:rsid w:val="00E2558B"/>
    <w:rsid w:val="00E315AD"/>
    <w:rsid w:val="00E370C4"/>
    <w:rsid w:val="00E51121"/>
    <w:rsid w:val="00E56960"/>
    <w:rsid w:val="00E62111"/>
    <w:rsid w:val="00E73FE8"/>
    <w:rsid w:val="00E813BB"/>
    <w:rsid w:val="00EB11EA"/>
    <w:rsid w:val="00ED41AC"/>
    <w:rsid w:val="00ED4C0E"/>
    <w:rsid w:val="00ED4E4F"/>
    <w:rsid w:val="00EE1565"/>
    <w:rsid w:val="00F032B2"/>
    <w:rsid w:val="00F04E5D"/>
    <w:rsid w:val="00F165AB"/>
    <w:rsid w:val="00F2681A"/>
    <w:rsid w:val="00F31508"/>
    <w:rsid w:val="00F327C9"/>
    <w:rsid w:val="00F42DDD"/>
    <w:rsid w:val="00F5461E"/>
    <w:rsid w:val="00F60E74"/>
    <w:rsid w:val="00F61ADF"/>
    <w:rsid w:val="00F83BE7"/>
    <w:rsid w:val="00F913BE"/>
    <w:rsid w:val="00FA143D"/>
    <w:rsid w:val="00FD1386"/>
    <w:rsid w:val="00FD7E8C"/>
    <w:rsid w:val="00FE0E5C"/>
    <w:rsid w:val="00FF3FEF"/>
    <w:rsid w:val="00FF5503"/>
    <w:rsid w:val="00FF7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0E7EF"/>
  <w14:defaultImageDpi w14:val="32767"/>
  <w15:chartTrackingRefBased/>
  <w15:docId w15:val="{1295046D-8462-9143-B5E9-EFC3B58D6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836D7"/>
    <w:rPr>
      <w:rFonts w:ascii="Times New Roman" w:eastAsia="Times New Roman" w:hAnsi="Times New Roman" w:cs="Times New Roman"/>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558B"/>
    <w:rPr>
      <w:color w:val="0563C1" w:themeColor="hyperlink"/>
      <w:u w:val="single"/>
    </w:rPr>
  </w:style>
  <w:style w:type="paragraph" w:styleId="ListParagraph">
    <w:name w:val="List Paragraph"/>
    <w:basedOn w:val="Normal"/>
    <w:uiPriority w:val="34"/>
    <w:qFormat/>
    <w:rsid w:val="00E2558B"/>
    <w:pPr>
      <w:ind w:left="720"/>
      <w:contextualSpacing/>
    </w:pPr>
  </w:style>
  <w:style w:type="character" w:styleId="FollowedHyperlink">
    <w:name w:val="FollowedHyperlink"/>
    <w:basedOn w:val="DefaultParagraphFont"/>
    <w:uiPriority w:val="99"/>
    <w:semiHidden/>
    <w:unhideWhenUsed/>
    <w:rsid w:val="00E2558B"/>
    <w:rPr>
      <w:color w:val="954F72" w:themeColor="followedHyperlink"/>
      <w:u w:val="single"/>
    </w:rPr>
  </w:style>
  <w:style w:type="paragraph" w:styleId="Header">
    <w:name w:val="header"/>
    <w:basedOn w:val="Normal"/>
    <w:link w:val="HeaderChar"/>
    <w:uiPriority w:val="99"/>
    <w:unhideWhenUsed/>
    <w:rsid w:val="002C0AB2"/>
    <w:pPr>
      <w:tabs>
        <w:tab w:val="center" w:pos="4680"/>
        <w:tab w:val="right" w:pos="9360"/>
      </w:tabs>
    </w:pPr>
  </w:style>
  <w:style w:type="character" w:customStyle="1" w:styleId="HeaderChar">
    <w:name w:val="Header Char"/>
    <w:basedOn w:val="DefaultParagraphFont"/>
    <w:link w:val="Header"/>
    <w:uiPriority w:val="99"/>
    <w:rsid w:val="002C0AB2"/>
    <w:rPr>
      <w:rFonts w:ascii="Times New Roman" w:eastAsia="Times New Roman" w:hAnsi="Times New Roman" w:cs="Times New Roman"/>
      <w:lang w:val="en-CA" w:eastAsia="en-CA"/>
    </w:rPr>
  </w:style>
  <w:style w:type="paragraph" w:styleId="Footer">
    <w:name w:val="footer"/>
    <w:basedOn w:val="Normal"/>
    <w:link w:val="FooterChar"/>
    <w:uiPriority w:val="99"/>
    <w:unhideWhenUsed/>
    <w:rsid w:val="002C0AB2"/>
    <w:pPr>
      <w:tabs>
        <w:tab w:val="center" w:pos="4680"/>
        <w:tab w:val="right" w:pos="9360"/>
      </w:tabs>
    </w:pPr>
  </w:style>
  <w:style w:type="character" w:customStyle="1" w:styleId="FooterChar">
    <w:name w:val="Footer Char"/>
    <w:basedOn w:val="DefaultParagraphFont"/>
    <w:link w:val="Footer"/>
    <w:uiPriority w:val="99"/>
    <w:rsid w:val="002C0AB2"/>
    <w:rPr>
      <w:rFonts w:ascii="Times New Roman" w:eastAsia="Times New Roman" w:hAnsi="Times New Roman" w:cs="Times New Roman"/>
      <w:lang w:val="en-CA" w:eastAsia="en-CA"/>
    </w:rPr>
  </w:style>
  <w:style w:type="character" w:customStyle="1" w:styleId="apple-converted-space">
    <w:name w:val="apple-converted-space"/>
    <w:basedOn w:val="DefaultParagraphFont"/>
    <w:rsid w:val="002C0AB2"/>
  </w:style>
  <w:style w:type="paragraph" w:styleId="NormalWeb">
    <w:name w:val="Normal (Web)"/>
    <w:basedOn w:val="Normal"/>
    <w:uiPriority w:val="99"/>
    <w:semiHidden/>
    <w:unhideWhenUsed/>
    <w:rsid w:val="006F7F67"/>
    <w:pPr>
      <w:spacing w:before="100" w:beforeAutospacing="1" w:after="100" w:afterAutospacing="1"/>
    </w:pPr>
    <w:rPr>
      <w:lang w:eastAsia="en-US"/>
    </w:rPr>
  </w:style>
  <w:style w:type="character" w:styleId="Strong">
    <w:name w:val="Strong"/>
    <w:basedOn w:val="DefaultParagraphFont"/>
    <w:uiPriority w:val="22"/>
    <w:qFormat/>
    <w:rsid w:val="006F7F67"/>
    <w:rPr>
      <w:b/>
      <w:bCs/>
    </w:rPr>
  </w:style>
  <w:style w:type="character" w:styleId="UnresolvedMention">
    <w:name w:val="Unresolved Mention"/>
    <w:basedOn w:val="DefaultParagraphFont"/>
    <w:uiPriority w:val="99"/>
    <w:rsid w:val="002A302D"/>
    <w:rPr>
      <w:color w:val="605E5C"/>
      <w:shd w:val="clear" w:color="auto" w:fill="E1DFDD"/>
    </w:rPr>
  </w:style>
  <w:style w:type="character" w:styleId="CommentReference">
    <w:name w:val="annotation reference"/>
    <w:basedOn w:val="DefaultParagraphFont"/>
    <w:uiPriority w:val="99"/>
    <w:semiHidden/>
    <w:unhideWhenUsed/>
    <w:rsid w:val="00CC0432"/>
    <w:rPr>
      <w:sz w:val="16"/>
      <w:szCs w:val="16"/>
    </w:rPr>
  </w:style>
  <w:style w:type="paragraph" w:styleId="CommentText">
    <w:name w:val="annotation text"/>
    <w:basedOn w:val="Normal"/>
    <w:link w:val="CommentTextChar"/>
    <w:uiPriority w:val="99"/>
    <w:semiHidden/>
    <w:unhideWhenUsed/>
    <w:rsid w:val="00CC0432"/>
    <w:rPr>
      <w:sz w:val="20"/>
      <w:szCs w:val="20"/>
    </w:rPr>
  </w:style>
  <w:style w:type="character" w:customStyle="1" w:styleId="CommentTextChar">
    <w:name w:val="Comment Text Char"/>
    <w:basedOn w:val="DefaultParagraphFont"/>
    <w:link w:val="CommentText"/>
    <w:uiPriority w:val="99"/>
    <w:semiHidden/>
    <w:rsid w:val="00CC0432"/>
    <w:rPr>
      <w:rFonts w:ascii="Times New Roman" w:eastAsia="Times New Roman" w:hAnsi="Times New Roman" w:cs="Times New Roman"/>
      <w:sz w:val="20"/>
      <w:szCs w:val="20"/>
      <w:lang w:val="en-CA" w:eastAsia="en-CA"/>
    </w:rPr>
  </w:style>
  <w:style w:type="paragraph" w:styleId="CommentSubject">
    <w:name w:val="annotation subject"/>
    <w:basedOn w:val="CommentText"/>
    <w:next w:val="CommentText"/>
    <w:link w:val="CommentSubjectChar"/>
    <w:uiPriority w:val="99"/>
    <w:semiHidden/>
    <w:unhideWhenUsed/>
    <w:rsid w:val="00CC0432"/>
    <w:rPr>
      <w:b/>
      <w:bCs/>
    </w:rPr>
  </w:style>
  <w:style w:type="character" w:customStyle="1" w:styleId="CommentSubjectChar">
    <w:name w:val="Comment Subject Char"/>
    <w:basedOn w:val="CommentTextChar"/>
    <w:link w:val="CommentSubject"/>
    <w:uiPriority w:val="99"/>
    <w:semiHidden/>
    <w:rsid w:val="00CC0432"/>
    <w:rPr>
      <w:rFonts w:ascii="Times New Roman" w:eastAsia="Times New Roman" w:hAnsi="Times New Roman" w:cs="Times New Roman"/>
      <w:b/>
      <w:bCs/>
      <w:sz w:val="20"/>
      <w:szCs w:val="20"/>
      <w:lang w:val="en-CA" w:eastAsia="en-CA"/>
    </w:rPr>
  </w:style>
  <w:style w:type="paragraph" w:styleId="BalloonText">
    <w:name w:val="Balloon Text"/>
    <w:basedOn w:val="Normal"/>
    <w:link w:val="BalloonTextChar"/>
    <w:uiPriority w:val="99"/>
    <w:semiHidden/>
    <w:unhideWhenUsed/>
    <w:rsid w:val="00CC0432"/>
    <w:rPr>
      <w:sz w:val="18"/>
      <w:szCs w:val="18"/>
    </w:rPr>
  </w:style>
  <w:style w:type="character" w:customStyle="1" w:styleId="BalloonTextChar">
    <w:name w:val="Balloon Text Char"/>
    <w:basedOn w:val="DefaultParagraphFont"/>
    <w:link w:val="BalloonText"/>
    <w:uiPriority w:val="99"/>
    <w:semiHidden/>
    <w:rsid w:val="00CC0432"/>
    <w:rPr>
      <w:rFonts w:ascii="Times New Roman" w:eastAsia="Times New Roman" w:hAnsi="Times New Roman" w:cs="Times New Roman"/>
      <w:sz w:val="18"/>
      <w:szCs w:val="18"/>
      <w:lang w:val="en-CA" w:eastAsia="en-CA"/>
    </w:rPr>
  </w:style>
  <w:style w:type="paragraph" w:styleId="FootnoteText">
    <w:name w:val="footnote text"/>
    <w:basedOn w:val="Normal"/>
    <w:link w:val="FootnoteTextChar"/>
    <w:uiPriority w:val="99"/>
    <w:semiHidden/>
    <w:unhideWhenUsed/>
    <w:rsid w:val="000870C5"/>
    <w:rPr>
      <w:sz w:val="20"/>
      <w:szCs w:val="20"/>
    </w:rPr>
  </w:style>
  <w:style w:type="character" w:customStyle="1" w:styleId="FootnoteTextChar">
    <w:name w:val="Footnote Text Char"/>
    <w:basedOn w:val="DefaultParagraphFont"/>
    <w:link w:val="FootnoteText"/>
    <w:uiPriority w:val="99"/>
    <w:semiHidden/>
    <w:rsid w:val="000870C5"/>
    <w:rPr>
      <w:rFonts w:ascii="Times New Roman" w:eastAsia="Times New Roman" w:hAnsi="Times New Roman" w:cs="Times New Roman"/>
      <w:sz w:val="20"/>
      <w:szCs w:val="20"/>
      <w:lang w:val="en-CA" w:eastAsia="en-CA"/>
    </w:rPr>
  </w:style>
  <w:style w:type="character" w:styleId="FootnoteReference">
    <w:name w:val="footnote reference"/>
    <w:basedOn w:val="DefaultParagraphFont"/>
    <w:uiPriority w:val="99"/>
    <w:semiHidden/>
    <w:unhideWhenUsed/>
    <w:rsid w:val="000870C5"/>
    <w:rPr>
      <w:vertAlign w:val="superscript"/>
    </w:rPr>
  </w:style>
  <w:style w:type="table" w:styleId="TableGrid">
    <w:name w:val="Table Grid"/>
    <w:basedOn w:val="TableNormal"/>
    <w:uiPriority w:val="59"/>
    <w:rsid w:val="00AB1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itle">
    <w:name w:val="aTitle"/>
    <w:link w:val="aTitleChar"/>
    <w:qFormat/>
    <w:rsid w:val="00023BEE"/>
    <w:pPr>
      <w:spacing w:before="120" w:after="40"/>
    </w:pPr>
    <w:rPr>
      <w:rFonts w:eastAsia="Calibri" w:cstheme="minorHAnsi"/>
      <w:b/>
      <w:bCs/>
      <w:color w:val="FFFFFF" w:themeColor="background1"/>
      <w:sz w:val="32"/>
      <w:szCs w:val="32"/>
      <w:lang w:val="en-CA"/>
    </w:rPr>
  </w:style>
  <w:style w:type="paragraph" w:customStyle="1" w:styleId="aNormal">
    <w:name w:val="aNormal"/>
    <w:link w:val="aNormalChar"/>
    <w:qFormat/>
    <w:rsid w:val="00023BEE"/>
    <w:pPr>
      <w:spacing w:before="40" w:after="40"/>
    </w:pPr>
    <w:rPr>
      <w:rFonts w:eastAsia="Calibri" w:cstheme="minorHAnsi"/>
      <w:bCs/>
      <w:color w:val="404040" w:themeColor="text1" w:themeTint="BF"/>
      <w:sz w:val="28"/>
      <w:szCs w:val="28"/>
      <w:lang w:val="en-CA"/>
    </w:rPr>
  </w:style>
  <w:style w:type="character" w:customStyle="1" w:styleId="aTitleChar">
    <w:name w:val="aTitle Char"/>
    <w:basedOn w:val="DefaultParagraphFont"/>
    <w:link w:val="aTitle"/>
    <w:rsid w:val="00023BEE"/>
    <w:rPr>
      <w:rFonts w:eastAsia="Calibri" w:cstheme="minorHAnsi"/>
      <w:b/>
      <w:bCs/>
      <w:color w:val="FFFFFF" w:themeColor="background1"/>
      <w:sz w:val="32"/>
      <w:szCs w:val="32"/>
      <w:lang w:val="en-CA"/>
    </w:rPr>
  </w:style>
  <w:style w:type="paragraph" w:customStyle="1" w:styleId="aNormalBottom">
    <w:name w:val="aNormalBottom"/>
    <w:basedOn w:val="aNormal"/>
    <w:link w:val="aNormalBottomChar"/>
    <w:qFormat/>
    <w:rsid w:val="00023BEE"/>
    <w:pPr>
      <w:spacing w:after="120"/>
    </w:pPr>
  </w:style>
  <w:style w:type="character" w:customStyle="1" w:styleId="aNormalChar">
    <w:name w:val="aNormal Char"/>
    <w:basedOn w:val="DefaultParagraphFont"/>
    <w:link w:val="aNormal"/>
    <w:rsid w:val="00023BEE"/>
    <w:rPr>
      <w:rFonts w:eastAsia="Calibri" w:cstheme="minorHAnsi"/>
      <w:bCs/>
      <w:color w:val="404040" w:themeColor="text1" w:themeTint="BF"/>
      <w:sz w:val="28"/>
      <w:szCs w:val="28"/>
      <w:lang w:val="en-CA"/>
    </w:rPr>
  </w:style>
  <w:style w:type="paragraph" w:customStyle="1" w:styleId="aHeading1">
    <w:name w:val="aHeading1"/>
    <w:basedOn w:val="Normal"/>
    <w:link w:val="aHeading1Char"/>
    <w:qFormat/>
    <w:rsid w:val="00023BEE"/>
    <w:pPr>
      <w:spacing w:before="120" w:after="40"/>
    </w:pPr>
    <w:rPr>
      <w:rFonts w:asciiTheme="minorHAnsi" w:eastAsia="Calibri" w:hAnsiTheme="minorHAnsi" w:cstheme="minorHAnsi"/>
      <w:b/>
      <w:color w:val="404040" w:themeColor="text1" w:themeTint="BF"/>
      <w:sz w:val="28"/>
      <w:szCs w:val="28"/>
      <w:lang w:eastAsia="en-US"/>
    </w:rPr>
  </w:style>
  <w:style w:type="character" w:customStyle="1" w:styleId="aNormalBottomChar">
    <w:name w:val="aNormalBottom Char"/>
    <w:basedOn w:val="aNormalChar"/>
    <w:link w:val="aNormalBottom"/>
    <w:rsid w:val="00023BEE"/>
    <w:rPr>
      <w:rFonts w:eastAsia="Calibri" w:cstheme="minorHAnsi"/>
      <w:bCs/>
      <w:color w:val="404040" w:themeColor="text1" w:themeTint="BF"/>
      <w:sz w:val="28"/>
      <w:szCs w:val="28"/>
      <w:lang w:val="en-CA"/>
    </w:rPr>
  </w:style>
  <w:style w:type="paragraph" w:customStyle="1" w:styleId="aSpacer">
    <w:name w:val="aSpacer"/>
    <w:basedOn w:val="Normal"/>
    <w:link w:val="aSpacerChar"/>
    <w:qFormat/>
    <w:rsid w:val="00023BEE"/>
    <w:rPr>
      <w:rFonts w:asciiTheme="minorHAnsi" w:eastAsia="Calibri" w:hAnsiTheme="minorHAnsi" w:cstheme="minorHAnsi"/>
      <w:bCs/>
      <w:sz w:val="12"/>
      <w:szCs w:val="16"/>
      <w:lang w:eastAsia="en-US"/>
    </w:rPr>
  </w:style>
  <w:style w:type="character" w:customStyle="1" w:styleId="aHeading1Char">
    <w:name w:val="aHeading1 Char"/>
    <w:basedOn w:val="DefaultParagraphFont"/>
    <w:link w:val="aHeading1"/>
    <w:rsid w:val="00023BEE"/>
    <w:rPr>
      <w:rFonts w:eastAsia="Calibri" w:cstheme="minorHAnsi"/>
      <w:b/>
      <w:color w:val="404040" w:themeColor="text1" w:themeTint="BF"/>
      <w:sz w:val="28"/>
      <w:szCs w:val="28"/>
      <w:lang w:val="en-CA"/>
    </w:rPr>
  </w:style>
  <w:style w:type="paragraph" w:customStyle="1" w:styleId="aTitleActivity">
    <w:name w:val="aTitleActivity"/>
    <w:basedOn w:val="Normal"/>
    <w:link w:val="aTitleActivityChar"/>
    <w:qFormat/>
    <w:rsid w:val="00023BEE"/>
    <w:pPr>
      <w:spacing w:after="40"/>
    </w:pPr>
    <w:rPr>
      <w:rFonts w:asciiTheme="minorHAnsi" w:eastAsia="Calibri" w:hAnsiTheme="minorHAnsi" w:cstheme="minorHAnsi"/>
      <w:b/>
      <w:bCs/>
      <w:color w:val="404040" w:themeColor="text1" w:themeTint="BF"/>
      <w:sz w:val="28"/>
      <w:szCs w:val="32"/>
      <w:lang w:eastAsia="en-US"/>
    </w:rPr>
  </w:style>
  <w:style w:type="character" w:customStyle="1" w:styleId="aSpacerChar">
    <w:name w:val="aSpacer Char"/>
    <w:basedOn w:val="DefaultParagraphFont"/>
    <w:link w:val="aSpacer"/>
    <w:rsid w:val="00023BEE"/>
    <w:rPr>
      <w:rFonts w:eastAsia="Calibri" w:cstheme="minorHAnsi"/>
      <w:bCs/>
      <w:sz w:val="12"/>
      <w:szCs w:val="16"/>
      <w:lang w:val="en-CA"/>
    </w:rPr>
  </w:style>
  <w:style w:type="character" w:customStyle="1" w:styleId="aTitleActivityChar">
    <w:name w:val="aTitleActivity Char"/>
    <w:basedOn w:val="DefaultParagraphFont"/>
    <w:link w:val="aTitleActivity"/>
    <w:rsid w:val="00023BEE"/>
    <w:rPr>
      <w:rFonts w:eastAsia="Calibri" w:cstheme="minorHAnsi"/>
      <w:b/>
      <w:bCs/>
      <w:color w:val="404040" w:themeColor="text1" w:themeTint="BF"/>
      <w:sz w:val="28"/>
      <w:szCs w:val="32"/>
      <w:lang w:val="en-CA"/>
    </w:rPr>
  </w:style>
  <w:style w:type="paragraph" w:customStyle="1" w:styleId="aL3-7">
    <w:name w:val="aL3-7"/>
    <w:next w:val="aNormal"/>
    <w:link w:val="aL3-7Char"/>
    <w:qFormat/>
    <w:rsid w:val="00023BEE"/>
    <w:pPr>
      <w:spacing w:before="40" w:after="40"/>
    </w:pPr>
    <w:rPr>
      <w:rFonts w:eastAsia="Calibri" w:cstheme="minorHAnsi"/>
      <w:bCs/>
      <w:color w:val="0D0D0D" w:themeColor="text1" w:themeTint="F2"/>
      <w:sz w:val="28"/>
      <w:szCs w:val="28"/>
      <w:lang w:val="en-CA"/>
    </w:rPr>
  </w:style>
  <w:style w:type="character" w:customStyle="1" w:styleId="aL3-7Char">
    <w:name w:val="aL3-7 Char"/>
    <w:basedOn w:val="DefaultParagraphFont"/>
    <w:link w:val="aL3-7"/>
    <w:rsid w:val="00023BEE"/>
    <w:rPr>
      <w:rFonts w:eastAsia="Calibri" w:cstheme="minorHAnsi"/>
      <w:bCs/>
      <w:color w:val="0D0D0D" w:themeColor="text1" w:themeTint="F2"/>
      <w:sz w:val="28"/>
      <w:szCs w:val="2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3325">
      <w:bodyDiv w:val="1"/>
      <w:marLeft w:val="0"/>
      <w:marRight w:val="0"/>
      <w:marTop w:val="0"/>
      <w:marBottom w:val="0"/>
      <w:divBdr>
        <w:top w:val="none" w:sz="0" w:space="0" w:color="auto"/>
        <w:left w:val="none" w:sz="0" w:space="0" w:color="auto"/>
        <w:bottom w:val="none" w:sz="0" w:space="0" w:color="auto"/>
        <w:right w:val="none" w:sz="0" w:space="0" w:color="auto"/>
      </w:divBdr>
    </w:div>
    <w:div w:id="284123655">
      <w:bodyDiv w:val="1"/>
      <w:marLeft w:val="0"/>
      <w:marRight w:val="0"/>
      <w:marTop w:val="0"/>
      <w:marBottom w:val="0"/>
      <w:divBdr>
        <w:top w:val="none" w:sz="0" w:space="0" w:color="auto"/>
        <w:left w:val="none" w:sz="0" w:space="0" w:color="auto"/>
        <w:bottom w:val="none" w:sz="0" w:space="0" w:color="auto"/>
        <w:right w:val="none" w:sz="0" w:space="0" w:color="auto"/>
      </w:divBdr>
      <w:divsChild>
        <w:div w:id="117533819">
          <w:marLeft w:val="0"/>
          <w:marRight w:val="0"/>
          <w:marTop w:val="0"/>
          <w:marBottom w:val="0"/>
          <w:divBdr>
            <w:top w:val="none" w:sz="0" w:space="0" w:color="auto"/>
            <w:left w:val="none" w:sz="0" w:space="0" w:color="auto"/>
            <w:bottom w:val="none" w:sz="0" w:space="0" w:color="auto"/>
            <w:right w:val="none" w:sz="0" w:space="0" w:color="auto"/>
          </w:divBdr>
        </w:div>
        <w:div w:id="1183516910">
          <w:marLeft w:val="0"/>
          <w:marRight w:val="0"/>
          <w:marTop w:val="0"/>
          <w:marBottom w:val="0"/>
          <w:divBdr>
            <w:top w:val="none" w:sz="0" w:space="0" w:color="auto"/>
            <w:left w:val="none" w:sz="0" w:space="0" w:color="auto"/>
            <w:bottom w:val="none" w:sz="0" w:space="0" w:color="auto"/>
            <w:right w:val="none" w:sz="0" w:space="0" w:color="auto"/>
          </w:divBdr>
        </w:div>
      </w:divsChild>
    </w:div>
    <w:div w:id="624695196">
      <w:bodyDiv w:val="1"/>
      <w:marLeft w:val="0"/>
      <w:marRight w:val="0"/>
      <w:marTop w:val="0"/>
      <w:marBottom w:val="0"/>
      <w:divBdr>
        <w:top w:val="none" w:sz="0" w:space="0" w:color="auto"/>
        <w:left w:val="none" w:sz="0" w:space="0" w:color="auto"/>
        <w:bottom w:val="none" w:sz="0" w:space="0" w:color="auto"/>
        <w:right w:val="none" w:sz="0" w:space="0" w:color="auto"/>
      </w:divBdr>
    </w:div>
    <w:div w:id="1218659906">
      <w:bodyDiv w:val="1"/>
      <w:marLeft w:val="0"/>
      <w:marRight w:val="0"/>
      <w:marTop w:val="0"/>
      <w:marBottom w:val="0"/>
      <w:divBdr>
        <w:top w:val="none" w:sz="0" w:space="0" w:color="auto"/>
        <w:left w:val="none" w:sz="0" w:space="0" w:color="auto"/>
        <w:bottom w:val="none" w:sz="0" w:space="0" w:color="auto"/>
        <w:right w:val="none" w:sz="0" w:space="0" w:color="auto"/>
      </w:divBdr>
    </w:div>
    <w:div w:id="1251158859">
      <w:bodyDiv w:val="1"/>
      <w:marLeft w:val="0"/>
      <w:marRight w:val="0"/>
      <w:marTop w:val="0"/>
      <w:marBottom w:val="0"/>
      <w:divBdr>
        <w:top w:val="none" w:sz="0" w:space="0" w:color="auto"/>
        <w:left w:val="none" w:sz="0" w:space="0" w:color="auto"/>
        <w:bottom w:val="none" w:sz="0" w:space="0" w:color="auto"/>
        <w:right w:val="none" w:sz="0" w:space="0" w:color="auto"/>
      </w:divBdr>
    </w:div>
    <w:div w:id="1659921576">
      <w:bodyDiv w:val="1"/>
      <w:marLeft w:val="0"/>
      <w:marRight w:val="0"/>
      <w:marTop w:val="0"/>
      <w:marBottom w:val="0"/>
      <w:divBdr>
        <w:top w:val="none" w:sz="0" w:space="0" w:color="auto"/>
        <w:left w:val="none" w:sz="0" w:space="0" w:color="auto"/>
        <w:bottom w:val="none" w:sz="0" w:space="0" w:color="auto"/>
        <w:right w:val="none" w:sz="0" w:space="0" w:color="auto"/>
      </w:divBdr>
    </w:div>
    <w:div w:id="1663241930">
      <w:bodyDiv w:val="1"/>
      <w:marLeft w:val="0"/>
      <w:marRight w:val="0"/>
      <w:marTop w:val="0"/>
      <w:marBottom w:val="0"/>
      <w:divBdr>
        <w:top w:val="none" w:sz="0" w:space="0" w:color="auto"/>
        <w:left w:val="none" w:sz="0" w:space="0" w:color="auto"/>
        <w:bottom w:val="none" w:sz="0" w:space="0" w:color="auto"/>
        <w:right w:val="none" w:sz="0" w:space="0" w:color="auto"/>
      </w:divBdr>
    </w:div>
    <w:div w:id="178896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urveymonkey.com/r/LIT2Tlearne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766B5815B3CD648BD7C81A8022648AE" ma:contentTypeVersion="10" ma:contentTypeDescription="Create a new document." ma:contentTypeScope="" ma:versionID="256ffa76a60ff001ca8cdd5286964123">
  <xsd:schema xmlns:xsd="http://www.w3.org/2001/XMLSchema" xmlns:xs="http://www.w3.org/2001/XMLSchema" xmlns:p="http://schemas.microsoft.com/office/2006/metadata/properties" xmlns:ns3="beb66215-870a-49a8-897d-df0623370a66" xmlns:ns4="fe8d453f-077c-4985-bc9e-82ece0dd78d4" targetNamespace="http://schemas.microsoft.com/office/2006/metadata/properties" ma:root="true" ma:fieldsID="e002efb2b8669d655ba054179aa87ba3" ns3:_="" ns4:_="">
    <xsd:import namespace="beb66215-870a-49a8-897d-df0623370a66"/>
    <xsd:import namespace="fe8d453f-077c-4985-bc9e-82ece0dd78d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b66215-870a-49a8-897d-df0623370a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8d453f-077c-4985-bc9e-82ece0dd78d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B8A73-1DC5-431F-AA5C-6895FD2B1487}">
  <ds:schemaRefs>
    <ds:schemaRef ds:uri="http://schemas.microsoft.com/sharepoint/v3/contenttype/forms"/>
  </ds:schemaRefs>
</ds:datastoreItem>
</file>

<file path=customXml/itemProps2.xml><?xml version="1.0" encoding="utf-8"?>
<ds:datastoreItem xmlns:ds="http://schemas.openxmlformats.org/officeDocument/2006/customXml" ds:itemID="{9DA6E86D-19E7-4ABC-AE32-2ABCF715B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b66215-870a-49a8-897d-df0623370a66"/>
    <ds:schemaRef ds:uri="fe8d453f-077c-4985-bc9e-82ece0dd78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E8405E-2F5A-461E-B44E-D7898342EC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69617AD-4386-D344-AF9B-EF86E2F23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1331</Words>
  <Characters>7592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Sturm</dc:creator>
  <cp:keywords/>
  <dc:description/>
  <cp:lastModifiedBy>Matthias Sturm</cp:lastModifiedBy>
  <cp:revision>8</cp:revision>
  <dcterms:created xsi:type="dcterms:W3CDTF">2020-02-14T18:16:00Z</dcterms:created>
  <dcterms:modified xsi:type="dcterms:W3CDTF">2020-02-25T18:35:00Z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0x0101003766B5815B3CD648BD7C81A8022648AE</vt:lpwstr>
  </property>
</Properties>
</file>